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795D" w14:textId="17075739" w:rsidR="004D7393" w:rsidRPr="0041507C" w:rsidRDefault="004D7393" w:rsidP="004D7393">
      <w:pPr>
        <w:spacing w:after="0" w:line="240" w:lineRule="auto"/>
        <w:rPr>
          <w:rFonts w:ascii="Comic Sans MS" w:hAnsi="Comic Sans MS" w:cs="Arial"/>
          <w:b/>
          <w:sz w:val="32"/>
          <w:szCs w:val="32"/>
        </w:rPr>
      </w:pPr>
      <w:r w:rsidRPr="0041507C">
        <w:rPr>
          <w:rFonts w:ascii="Comic Sans MS" w:hAnsi="Comic Sans MS" w:cs="Arial"/>
          <w:b/>
          <w:sz w:val="32"/>
          <w:szCs w:val="32"/>
        </w:rPr>
        <w:t xml:space="preserve">Collection </w:t>
      </w:r>
      <w:r w:rsidR="009B5585">
        <w:rPr>
          <w:rFonts w:ascii="Comic Sans MS" w:hAnsi="Comic Sans MS" w:cs="Arial"/>
          <w:b/>
          <w:sz w:val="32"/>
          <w:szCs w:val="32"/>
        </w:rPr>
        <w:t xml:space="preserve">/ Uncollected child </w:t>
      </w:r>
      <w:r w:rsidRPr="0041507C">
        <w:rPr>
          <w:rFonts w:ascii="Comic Sans MS" w:hAnsi="Comic Sans MS" w:cs="Arial"/>
          <w:b/>
          <w:sz w:val="32"/>
          <w:szCs w:val="32"/>
        </w:rPr>
        <w:t>Procedure</w:t>
      </w:r>
    </w:p>
    <w:p w14:paraId="4BE1B2B6" w14:textId="77777777" w:rsidR="004D7393" w:rsidRPr="0041507C" w:rsidRDefault="004D7393" w:rsidP="004D7393">
      <w:pPr>
        <w:spacing w:after="0" w:line="240" w:lineRule="auto"/>
        <w:rPr>
          <w:rFonts w:ascii="Comic Sans MS" w:hAnsi="Comic Sans MS" w:cs="Arial"/>
          <w:b/>
          <w:sz w:val="32"/>
          <w:szCs w:val="32"/>
        </w:rPr>
      </w:pPr>
    </w:p>
    <w:p w14:paraId="2C91C65C" w14:textId="77777777"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To ensure that children in our care are collected by authorised adults only, the following</w:t>
      </w:r>
      <w:r w:rsidR="0041507C">
        <w:rPr>
          <w:rFonts w:ascii="Comic Sans MS" w:hAnsi="Comic Sans MS" w:cs="Arial"/>
          <w:sz w:val="24"/>
          <w:szCs w:val="24"/>
        </w:rPr>
        <w:t xml:space="preserve"> </w:t>
      </w:r>
      <w:r w:rsidRPr="0041507C">
        <w:rPr>
          <w:rFonts w:ascii="Comic Sans MS" w:hAnsi="Comic Sans MS" w:cs="Arial"/>
          <w:sz w:val="24"/>
          <w:szCs w:val="24"/>
        </w:rPr>
        <w:t>procedures must be adhered to:</w:t>
      </w:r>
    </w:p>
    <w:p w14:paraId="6F7393E1" w14:textId="77777777" w:rsidR="004D7393" w:rsidRPr="0041507C" w:rsidRDefault="004D7393" w:rsidP="004D7393">
      <w:pPr>
        <w:spacing w:after="0" w:line="240" w:lineRule="auto"/>
        <w:rPr>
          <w:rFonts w:ascii="Comic Sans MS" w:hAnsi="Comic Sans MS" w:cs="Arial"/>
          <w:sz w:val="24"/>
          <w:szCs w:val="24"/>
        </w:rPr>
      </w:pPr>
    </w:p>
    <w:p w14:paraId="3FFD247C" w14:textId="08E86348"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When a child is first registered at the nursery, a child details form must be completed by the parent</w:t>
      </w:r>
      <w:r w:rsidR="003A7658">
        <w:rPr>
          <w:rFonts w:ascii="Comic Sans MS" w:hAnsi="Comic Sans MS" w:cs="Arial"/>
          <w:sz w:val="24"/>
          <w:szCs w:val="24"/>
        </w:rPr>
        <w:t>/carers</w:t>
      </w:r>
      <w:r w:rsidRPr="0041507C">
        <w:rPr>
          <w:rFonts w:ascii="Comic Sans MS" w:hAnsi="Comic Sans MS" w:cs="Arial"/>
          <w:sz w:val="24"/>
          <w:szCs w:val="24"/>
        </w:rPr>
        <w:t xml:space="preserve"> detailing those adults who have parental responsibility. This must be updated by the parent</w:t>
      </w:r>
      <w:r w:rsidR="003A7658">
        <w:rPr>
          <w:rFonts w:ascii="Comic Sans MS" w:hAnsi="Comic Sans MS" w:cs="Arial"/>
          <w:sz w:val="24"/>
          <w:szCs w:val="24"/>
        </w:rPr>
        <w:t>/carers</w:t>
      </w:r>
      <w:r w:rsidRPr="0041507C">
        <w:rPr>
          <w:rFonts w:ascii="Comic Sans MS" w:hAnsi="Comic Sans MS" w:cs="Arial"/>
          <w:sz w:val="24"/>
          <w:szCs w:val="24"/>
        </w:rPr>
        <w:t xml:space="preserve"> if there are any changes to these arrangements and staff must be kept informed. Paren</w:t>
      </w:r>
      <w:r w:rsidR="003A7658">
        <w:rPr>
          <w:rFonts w:ascii="Comic Sans MS" w:hAnsi="Comic Sans MS" w:cs="Arial"/>
          <w:sz w:val="24"/>
          <w:szCs w:val="24"/>
        </w:rPr>
        <w:t>t/carers</w:t>
      </w:r>
      <w:r w:rsidRPr="0041507C">
        <w:rPr>
          <w:rFonts w:ascii="Comic Sans MS" w:hAnsi="Comic Sans MS" w:cs="Arial"/>
          <w:sz w:val="24"/>
          <w:szCs w:val="24"/>
        </w:rPr>
        <w:t xml:space="preserve"> must inform the staff who will normally be collecting the child and always inform them if someone else is going to collect the child, giving them a description and assigning a password.</w:t>
      </w:r>
      <w:r w:rsidR="0036401D">
        <w:rPr>
          <w:rFonts w:ascii="Comic Sans MS" w:hAnsi="Comic Sans MS" w:cs="Arial"/>
          <w:sz w:val="24"/>
          <w:szCs w:val="24"/>
        </w:rPr>
        <w:t xml:space="preserve"> Forms will be handed out to parent</w:t>
      </w:r>
      <w:r w:rsidR="003A7658">
        <w:rPr>
          <w:rFonts w:ascii="Comic Sans MS" w:hAnsi="Comic Sans MS" w:cs="Arial"/>
          <w:sz w:val="24"/>
          <w:szCs w:val="24"/>
        </w:rPr>
        <w:t>/carers</w:t>
      </w:r>
      <w:r w:rsidR="0036401D">
        <w:rPr>
          <w:rFonts w:ascii="Comic Sans MS" w:hAnsi="Comic Sans MS" w:cs="Arial"/>
          <w:sz w:val="24"/>
          <w:szCs w:val="24"/>
        </w:rPr>
        <w:t xml:space="preserve"> and will need to be completed by return</w:t>
      </w:r>
      <w:r w:rsidR="003A7658">
        <w:rPr>
          <w:rFonts w:ascii="Comic Sans MS" w:hAnsi="Comic Sans MS" w:cs="Arial"/>
          <w:sz w:val="24"/>
          <w:szCs w:val="24"/>
        </w:rPr>
        <w:t>ing them</w:t>
      </w:r>
      <w:r w:rsidR="0036401D">
        <w:rPr>
          <w:rFonts w:ascii="Comic Sans MS" w:hAnsi="Comic Sans MS" w:cs="Arial"/>
          <w:sz w:val="24"/>
          <w:szCs w:val="24"/>
        </w:rPr>
        <w:t xml:space="preserve"> to the nursery.</w:t>
      </w:r>
      <w:r w:rsidR="003A7658">
        <w:rPr>
          <w:rFonts w:ascii="Comic Sans MS" w:hAnsi="Comic Sans MS" w:cs="Arial"/>
          <w:sz w:val="24"/>
          <w:szCs w:val="24"/>
        </w:rPr>
        <w:t xml:space="preserve"> The General </w:t>
      </w:r>
      <w:r w:rsidR="00696C5E">
        <w:rPr>
          <w:rFonts w:ascii="Comic Sans MS" w:hAnsi="Comic Sans MS" w:cs="Arial"/>
          <w:sz w:val="24"/>
          <w:szCs w:val="24"/>
        </w:rPr>
        <w:t xml:space="preserve">Manager (Chelsea Cunningham) </w:t>
      </w:r>
      <w:r w:rsidR="003A7658">
        <w:rPr>
          <w:rFonts w:ascii="Comic Sans MS" w:hAnsi="Comic Sans MS" w:cs="Arial"/>
          <w:sz w:val="24"/>
          <w:szCs w:val="24"/>
        </w:rPr>
        <w:t xml:space="preserve">and Deputy </w:t>
      </w:r>
      <w:r w:rsidR="00696C5E">
        <w:rPr>
          <w:rFonts w:ascii="Comic Sans MS" w:hAnsi="Comic Sans MS" w:cs="Arial"/>
          <w:sz w:val="24"/>
          <w:szCs w:val="24"/>
        </w:rPr>
        <w:t>M</w:t>
      </w:r>
      <w:r w:rsidR="003A7658">
        <w:rPr>
          <w:rFonts w:ascii="Comic Sans MS" w:hAnsi="Comic Sans MS" w:cs="Arial"/>
          <w:sz w:val="24"/>
          <w:szCs w:val="24"/>
        </w:rPr>
        <w:t xml:space="preserve">anager </w:t>
      </w:r>
      <w:r w:rsidR="00696C5E">
        <w:rPr>
          <w:rFonts w:ascii="Comic Sans MS" w:hAnsi="Comic Sans MS" w:cs="Arial"/>
          <w:sz w:val="24"/>
          <w:szCs w:val="24"/>
        </w:rPr>
        <w:t xml:space="preserve">(Hannah Parker) </w:t>
      </w:r>
      <w:r w:rsidR="003A7658">
        <w:rPr>
          <w:rFonts w:ascii="Comic Sans MS" w:hAnsi="Comic Sans MS" w:cs="Arial"/>
          <w:sz w:val="24"/>
          <w:szCs w:val="24"/>
        </w:rPr>
        <w:t xml:space="preserve">will ensure all relevant forms are up to date and stored securely within the children’s records. </w:t>
      </w:r>
    </w:p>
    <w:p w14:paraId="6D6D8BBA" w14:textId="77777777" w:rsidR="004D7393" w:rsidRPr="0041507C" w:rsidRDefault="004D7393" w:rsidP="004D7393">
      <w:pPr>
        <w:spacing w:after="0" w:line="240" w:lineRule="auto"/>
        <w:rPr>
          <w:rFonts w:ascii="Comic Sans MS" w:hAnsi="Comic Sans MS" w:cs="Arial"/>
          <w:sz w:val="24"/>
          <w:szCs w:val="24"/>
        </w:rPr>
      </w:pPr>
    </w:p>
    <w:p w14:paraId="1E9640E1" w14:textId="3AF34034"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 xml:space="preserve">If an unknown or unauthorised person arrives to collect a </w:t>
      </w:r>
      <w:r w:rsidR="003A7658" w:rsidRPr="0041507C">
        <w:rPr>
          <w:rFonts w:ascii="Comic Sans MS" w:hAnsi="Comic Sans MS" w:cs="Arial"/>
          <w:sz w:val="24"/>
          <w:szCs w:val="24"/>
        </w:rPr>
        <w:t>child,</w:t>
      </w:r>
      <w:r w:rsidRPr="0041507C">
        <w:rPr>
          <w:rFonts w:ascii="Comic Sans MS" w:hAnsi="Comic Sans MS" w:cs="Arial"/>
          <w:sz w:val="24"/>
          <w:szCs w:val="24"/>
        </w:rPr>
        <w:t xml:space="preserve"> then under no</w:t>
      </w:r>
    </w:p>
    <w:p w14:paraId="0543B735" w14:textId="77777777"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circumstances must you release the child to them even if the correct password is given. Contact the parents/carers immediately to inform them that you cannot release the child. If required contact the police if the unknown person is suspected to be an intruder.</w:t>
      </w:r>
    </w:p>
    <w:p w14:paraId="11D819F7" w14:textId="77777777" w:rsidR="004D7393" w:rsidRPr="0041507C" w:rsidRDefault="004D7393" w:rsidP="004D7393">
      <w:pPr>
        <w:spacing w:after="0" w:line="240" w:lineRule="auto"/>
        <w:rPr>
          <w:rFonts w:ascii="Comic Sans MS" w:hAnsi="Comic Sans MS" w:cs="Arial"/>
          <w:sz w:val="24"/>
          <w:szCs w:val="24"/>
        </w:rPr>
      </w:pPr>
    </w:p>
    <w:p w14:paraId="2A68C491" w14:textId="77777777"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If a known person arrives to collect a child but is not the normal person who collects and you have not been informed that are collecting the child that day, then you must first contact the parents to check the child can be released, ensuring they give you a description and password.</w:t>
      </w:r>
    </w:p>
    <w:p w14:paraId="1049AC1F" w14:textId="77777777" w:rsidR="004D7393" w:rsidRPr="0041507C" w:rsidRDefault="004D7393" w:rsidP="004D7393">
      <w:pPr>
        <w:spacing w:after="0" w:line="240" w:lineRule="auto"/>
        <w:rPr>
          <w:rFonts w:ascii="Comic Sans MS" w:hAnsi="Comic Sans MS" w:cs="Arial"/>
          <w:sz w:val="24"/>
          <w:szCs w:val="24"/>
        </w:rPr>
      </w:pPr>
    </w:p>
    <w:p w14:paraId="755CD2A3" w14:textId="7D6C6141"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If a known person arrives to collect a child but is not in a state which you deem suitable to care for a child (</w:t>
      </w:r>
      <w:r w:rsidR="003A7658" w:rsidRPr="0041507C">
        <w:rPr>
          <w:rFonts w:ascii="Comic Sans MS" w:hAnsi="Comic Sans MS" w:cs="Arial"/>
          <w:sz w:val="24"/>
          <w:szCs w:val="24"/>
        </w:rPr>
        <w:t>e.g.,</w:t>
      </w:r>
      <w:r w:rsidRPr="0041507C">
        <w:rPr>
          <w:rFonts w:ascii="Comic Sans MS" w:hAnsi="Comic Sans MS" w:cs="Arial"/>
          <w:sz w:val="24"/>
          <w:szCs w:val="24"/>
        </w:rPr>
        <w:t xml:space="preserve"> acting violently or under the influence of alcohol or other substances) then you must not release them. Call another authorised person to come and collect the child.</w:t>
      </w:r>
    </w:p>
    <w:p w14:paraId="0509ABF5" w14:textId="77777777" w:rsidR="004D7393" w:rsidRPr="0041507C" w:rsidRDefault="004D7393" w:rsidP="004D7393">
      <w:pPr>
        <w:spacing w:after="0" w:line="240" w:lineRule="auto"/>
        <w:rPr>
          <w:rFonts w:ascii="Comic Sans MS" w:hAnsi="Comic Sans MS" w:cs="Arial"/>
          <w:sz w:val="24"/>
          <w:szCs w:val="24"/>
        </w:rPr>
      </w:pPr>
    </w:p>
    <w:p w14:paraId="5F16897A" w14:textId="3B461E5C"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 xml:space="preserve">In the event of parental disputes that have not been through the courts (where both parents had registered their child on the original contract); we cannot prevent the child from being collected by either parent as long as they are both known to the nursery. The other parent must be contacted to inform them that their child has been collected. The child’s best interest and welfare are of paramount importance and every effort should be made to avoid distressing </w:t>
      </w:r>
      <w:r w:rsidRPr="0041507C">
        <w:rPr>
          <w:rFonts w:ascii="Comic Sans MS" w:hAnsi="Comic Sans MS" w:cs="Arial"/>
          <w:sz w:val="24"/>
          <w:szCs w:val="24"/>
        </w:rPr>
        <w:lastRenderedPageBreak/>
        <w:t xml:space="preserve">scenes in front of the child. A Partnership with Parents meeting should be held with both parents to come to a mutual arrangement. The exception to this is where we suspect the child to be at risk from </w:t>
      </w:r>
      <w:r w:rsidR="003A7658">
        <w:rPr>
          <w:rFonts w:ascii="Comic Sans MS" w:hAnsi="Comic Sans MS" w:cs="Arial"/>
          <w:sz w:val="24"/>
          <w:szCs w:val="24"/>
        </w:rPr>
        <w:t>a</w:t>
      </w:r>
      <w:r w:rsidRPr="0041507C">
        <w:rPr>
          <w:rFonts w:ascii="Comic Sans MS" w:hAnsi="Comic Sans MS" w:cs="Arial"/>
          <w:sz w:val="24"/>
          <w:szCs w:val="24"/>
        </w:rPr>
        <w:t xml:space="preserve"> parent – in this case you must not allow collection by this parent and safeguarding procedures must be followed.</w:t>
      </w:r>
    </w:p>
    <w:p w14:paraId="7EA5055A" w14:textId="77777777" w:rsidR="004D7393" w:rsidRPr="0041507C" w:rsidRDefault="004D7393" w:rsidP="004D7393">
      <w:pPr>
        <w:spacing w:after="0" w:line="240" w:lineRule="auto"/>
        <w:rPr>
          <w:rFonts w:ascii="Comic Sans MS" w:hAnsi="Comic Sans MS" w:cs="Arial"/>
          <w:sz w:val="24"/>
          <w:szCs w:val="24"/>
        </w:rPr>
      </w:pPr>
    </w:p>
    <w:p w14:paraId="1BCB4D73" w14:textId="184C1F76" w:rsidR="004D739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In the event of parental disputes that have not been through the courts where only one parent had registered their child on the original contract we cannot allow the other parent to collect the child without authorisation from the parent who has signed the contract.</w:t>
      </w:r>
    </w:p>
    <w:p w14:paraId="61670313" w14:textId="77777777" w:rsidR="004D7393" w:rsidRPr="0041507C" w:rsidRDefault="004D7393" w:rsidP="004D7393">
      <w:pPr>
        <w:spacing w:after="0" w:line="240" w:lineRule="auto"/>
        <w:rPr>
          <w:rFonts w:ascii="Comic Sans MS" w:hAnsi="Comic Sans MS" w:cs="Arial"/>
          <w:sz w:val="24"/>
          <w:szCs w:val="24"/>
        </w:rPr>
      </w:pPr>
    </w:p>
    <w:p w14:paraId="47EDE8FC" w14:textId="77777777" w:rsidR="005E62E3" w:rsidRPr="0041507C" w:rsidRDefault="004D7393" w:rsidP="004D7393">
      <w:pPr>
        <w:spacing w:after="0" w:line="240" w:lineRule="auto"/>
        <w:rPr>
          <w:rFonts w:ascii="Comic Sans MS" w:hAnsi="Comic Sans MS" w:cs="Arial"/>
          <w:sz w:val="24"/>
          <w:szCs w:val="24"/>
        </w:rPr>
      </w:pPr>
      <w:r w:rsidRPr="0041507C">
        <w:rPr>
          <w:rFonts w:ascii="Comic Sans MS" w:hAnsi="Comic Sans MS" w:cs="Arial"/>
          <w:sz w:val="24"/>
          <w:szCs w:val="24"/>
        </w:rPr>
        <w:t xml:space="preserve">In the event that there is a court order in place detailing custody or access rights by a parent then we will adhere to this and place a copy on the child’s file. </w:t>
      </w:r>
    </w:p>
    <w:p w14:paraId="0D0FF9C5" w14:textId="1B6BA56F" w:rsidR="0041507C" w:rsidRDefault="0041507C">
      <w:pPr>
        <w:spacing w:after="0" w:line="240" w:lineRule="auto"/>
        <w:rPr>
          <w:rFonts w:ascii="Comic Sans MS" w:hAnsi="Comic Sans MS" w:cs="Arial"/>
          <w:sz w:val="24"/>
          <w:szCs w:val="24"/>
        </w:rPr>
      </w:pPr>
    </w:p>
    <w:p w14:paraId="6E227179" w14:textId="77777777" w:rsidR="009B5585" w:rsidRPr="009B5585" w:rsidRDefault="009B5585" w:rsidP="009B5585">
      <w:pPr>
        <w:spacing w:after="0" w:line="240" w:lineRule="auto"/>
        <w:rPr>
          <w:rFonts w:ascii="Comic Sans MS" w:hAnsi="Comic Sans MS" w:cs="Calibri Light"/>
          <w:sz w:val="24"/>
          <w:szCs w:val="24"/>
        </w:rPr>
      </w:pPr>
      <w:r w:rsidRPr="009B5585">
        <w:rPr>
          <w:rFonts w:ascii="Comic Sans MS" w:hAnsi="Comic Sans MS" w:cs="Calibri Light"/>
          <w:sz w:val="24"/>
          <w:szCs w:val="24"/>
        </w:rPr>
        <w:t>If a child is not collected from Baby Bears Day Care after half an hour of the nursery closing at 6pm and the parent/carer cannot be contacted, nor any other of the contact names listed on the child’s registration form, the General Manager (Chelsea Cunningham) or Deputy Manager (Hannah Parker) will telephone the Multi Agency Safeguarding Hub (MASH), or out of hours contact.</w:t>
      </w:r>
    </w:p>
    <w:p w14:paraId="3A682A24" w14:textId="77777777" w:rsidR="009B5585" w:rsidRPr="009B5585" w:rsidRDefault="009B5585" w:rsidP="009B5585">
      <w:pPr>
        <w:spacing w:after="0" w:line="240" w:lineRule="auto"/>
        <w:rPr>
          <w:rFonts w:ascii="Comic Sans MS" w:hAnsi="Comic Sans MS" w:cs="Calibri Light"/>
          <w:sz w:val="24"/>
          <w:szCs w:val="24"/>
        </w:rPr>
      </w:pPr>
    </w:p>
    <w:p w14:paraId="4925723B" w14:textId="77777777" w:rsidR="009B5585" w:rsidRPr="009B5585" w:rsidRDefault="009B5585" w:rsidP="009B5585">
      <w:pPr>
        <w:spacing w:after="0" w:line="240" w:lineRule="auto"/>
        <w:rPr>
          <w:rFonts w:ascii="Comic Sans MS" w:hAnsi="Comic Sans MS" w:cs="Calibri Light"/>
          <w:b/>
          <w:sz w:val="24"/>
          <w:szCs w:val="24"/>
          <w:u w:val="single"/>
        </w:rPr>
      </w:pPr>
      <w:r w:rsidRPr="009B5585">
        <w:rPr>
          <w:rFonts w:ascii="Comic Sans MS" w:hAnsi="Comic Sans MS" w:cs="Calibri Light"/>
          <w:sz w:val="24"/>
          <w:szCs w:val="24"/>
        </w:rPr>
        <w:t xml:space="preserve">The child will not be allowed to exit the nursery until an officer from MASH has arrived, regardless of whether the parents/carers or any known relevant contact has arrived to collect the child. </w:t>
      </w:r>
    </w:p>
    <w:p w14:paraId="3C9C2264" w14:textId="77777777" w:rsidR="009B5585" w:rsidRPr="009B5585" w:rsidRDefault="009B5585" w:rsidP="009B5585">
      <w:pPr>
        <w:spacing w:after="0" w:line="240" w:lineRule="auto"/>
        <w:rPr>
          <w:rFonts w:ascii="Comic Sans MS" w:hAnsi="Comic Sans MS" w:cs="Calibri Light"/>
          <w:sz w:val="24"/>
          <w:szCs w:val="24"/>
        </w:rPr>
      </w:pPr>
    </w:p>
    <w:p w14:paraId="4CE031D1" w14:textId="77777777" w:rsidR="009B5585" w:rsidRPr="009B5585" w:rsidRDefault="009B5585" w:rsidP="009B5585">
      <w:pPr>
        <w:spacing w:after="0" w:line="240" w:lineRule="auto"/>
        <w:rPr>
          <w:rFonts w:ascii="Comic Sans MS" w:hAnsi="Comic Sans MS" w:cs="Calibri Light"/>
          <w:sz w:val="24"/>
          <w:szCs w:val="24"/>
        </w:rPr>
      </w:pPr>
      <w:r w:rsidRPr="009B5585">
        <w:rPr>
          <w:rFonts w:ascii="Comic Sans MS" w:hAnsi="Comic Sans MS" w:cs="Calibri Light"/>
          <w:sz w:val="24"/>
          <w:szCs w:val="24"/>
        </w:rPr>
        <w:t>If no one has arrived to collect the child, arrangements will be made for the child to be removed to an appropriate place of protection agreed by MASH.</w:t>
      </w:r>
    </w:p>
    <w:p w14:paraId="4FE3F072" w14:textId="77777777" w:rsidR="009B5585" w:rsidRPr="009B5585" w:rsidRDefault="009B5585" w:rsidP="009B5585">
      <w:pPr>
        <w:spacing w:after="0" w:line="240" w:lineRule="auto"/>
        <w:rPr>
          <w:rFonts w:ascii="Comic Sans MS" w:hAnsi="Comic Sans MS" w:cs="Calibri Light"/>
          <w:sz w:val="24"/>
          <w:szCs w:val="24"/>
        </w:rPr>
      </w:pPr>
    </w:p>
    <w:p w14:paraId="768C373A" w14:textId="77777777" w:rsidR="009B5585" w:rsidRPr="009B5585" w:rsidRDefault="009B5585" w:rsidP="009B5585">
      <w:pPr>
        <w:spacing w:after="0" w:line="240" w:lineRule="auto"/>
        <w:rPr>
          <w:rFonts w:ascii="Comic Sans MS" w:hAnsi="Comic Sans MS" w:cs="Calibri Light"/>
          <w:sz w:val="24"/>
          <w:szCs w:val="24"/>
        </w:rPr>
      </w:pPr>
      <w:r w:rsidRPr="009B5585">
        <w:rPr>
          <w:rFonts w:ascii="Comic Sans MS" w:hAnsi="Comic Sans MS" w:cs="Calibri Light"/>
          <w:sz w:val="24"/>
          <w:szCs w:val="24"/>
        </w:rPr>
        <w:t xml:space="preserve">It remains the responsibility of MASH in conjunction with the police to contact the parents/carers and if appropriate, to inform them of the child’s whereabouts. </w:t>
      </w:r>
    </w:p>
    <w:p w14:paraId="7C2FA8E6" w14:textId="77777777" w:rsidR="009B5585" w:rsidRPr="009B5585" w:rsidRDefault="009B5585" w:rsidP="009B5585">
      <w:pPr>
        <w:spacing w:after="0" w:line="240" w:lineRule="auto"/>
        <w:rPr>
          <w:rFonts w:ascii="Comic Sans MS" w:hAnsi="Comic Sans MS" w:cs="Calibri Light"/>
          <w:sz w:val="24"/>
          <w:szCs w:val="24"/>
        </w:rPr>
      </w:pPr>
    </w:p>
    <w:p w14:paraId="4B6F7112" w14:textId="77777777" w:rsidR="009B5585" w:rsidRPr="009B5585" w:rsidRDefault="009B5585" w:rsidP="009B5585">
      <w:pPr>
        <w:spacing w:after="0" w:line="240" w:lineRule="auto"/>
        <w:rPr>
          <w:rFonts w:ascii="Comic Sans MS" w:hAnsi="Comic Sans MS" w:cs="Calibri Light"/>
          <w:sz w:val="24"/>
          <w:szCs w:val="24"/>
        </w:rPr>
      </w:pPr>
      <w:r w:rsidRPr="009B5585">
        <w:rPr>
          <w:rFonts w:ascii="Comic Sans MS" w:hAnsi="Comic Sans MS" w:cs="Calibri Light"/>
          <w:sz w:val="24"/>
          <w:szCs w:val="24"/>
        </w:rPr>
        <w:t>Please ensure that all contact details are always up to date in case of an emergency.</w:t>
      </w:r>
    </w:p>
    <w:p w14:paraId="0D51A093" w14:textId="77777777" w:rsidR="009B5585" w:rsidRPr="009B5585" w:rsidRDefault="009B5585" w:rsidP="009B5585">
      <w:pPr>
        <w:spacing w:after="0" w:line="240" w:lineRule="auto"/>
        <w:rPr>
          <w:rFonts w:ascii="Comic Sans MS" w:hAnsi="Comic Sans MS" w:cs="Calibri Light"/>
          <w:sz w:val="24"/>
          <w:szCs w:val="24"/>
        </w:rPr>
      </w:pPr>
    </w:p>
    <w:p w14:paraId="0F89E380" w14:textId="77777777" w:rsidR="009B5585" w:rsidRPr="009B5585" w:rsidRDefault="009B5585" w:rsidP="009B5585">
      <w:pPr>
        <w:spacing w:after="0" w:line="240" w:lineRule="auto"/>
        <w:rPr>
          <w:rFonts w:ascii="Comic Sans MS" w:hAnsi="Comic Sans MS" w:cs="Calibri Light"/>
          <w:sz w:val="24"/>
          <w:szCs w:val="24"/>
        </w:rPr>
      </w:pPr>
      <w:r w:rsidRPr="009B5585">
        <w:rPr>
          <w:rFonts w:ascii="Comic Sans MS" w:hAnsi="Comic Sans MS" w:cs="Calibri Light"/>
          <w:sz w:val="24"/>
          <w:szCs w:val="24"/>
        </w:rPr>
        <w:t>MASH                                                                                01908 253169</w:t>
      </w:r>
    </w:p>
    <w:p w14:paraId="37E94C8A" w14:textId="77777777" w:rsidR="009B5585" w:rsidRPr="009B5585" w:rsidRDefault="009B5585" w:rsidP="009B5585">
      <w:pPr>
        <w:spacing w:after="0" w:line="240" w:lineRule="auto"/>
        <w:rPr>
          <w:rFonts w:ascii="Comic Sans MS" w:hAnsi="Comic Sans MS" w:cs="Calibri Light"/>
          <w:sz w:val="24"/>
          <w:szCs w:val="24"/>
        </w:rPr>
      </w:pPr>
      <w:r w:rsidRPr="009B5585">
        <w:rPr>
          <w:rFonts w:ascii="Comic Sans MS" w:hAnsi="Comic Sans MS" w:cs="Calibri Light"/>
          <w:sz w:val="24"/>
          <w:szCs w:val="24"/>
        </w:rPr>
        <w:t xml:space="preserve">                                                                                          01908 253170                                                                                                          </w:t>
      </w:r>
    </w:p>
    <w:p w14:paraId="45995150" w14:textId="77777777" w:rsidR="009B5585" w:rsidRPr="009B5585" w:rsidRDefault="009B5585" w:rsidP="009B5585">
      <w:pPr>
        <w:spacing w:after="0" w:line="240" w:lineRule="auto"/>
        <w:rPr>
          <w:rFonts w:ascii="Comic Sans MS" w:hAnsi="Comic Sans MS" w:cs="Calibri Light"/>
          <w:color w:val="000000" w:themeColor="text1"/>
          <w:sz w:val="24"/>
          <w:szCs w:val="24"/>
        </w:rPr>
      </w:pPr>
      <w:r w:rsidRPr="009B5585">
        <w:rPr>
          <w:rFonts w:ascii="Comic Sans MS" w:hAnsi="Comic Sans MS" w:cs="Calibri Light"/>
          <w:color w:val="000000" w:themeColor="text1"/>
          <w:sz w:val="24"/>
          <w:szCs w:val="24"/>
        </w:rPr>
        <w:t>Out of Hours Duty Social Workers                                    01908 265545</w:t>
      </w:r>
      <w:r w:rsidRPr="009B5585">
        <w:rPr>
          <w:rFonts w:ascii="Comic Sans MS" w:hAnsi="Comic Sans MS" w:cs="Calibri Light"/>
          <w:color w:val="000000" w:themeColor="text1"/>
          <w:sz w:val="24"/>
          <w:szCs w:val="24"/>
        </w:rPr>
        <w:tab/>
      </w:r>
      <w:r w:rsidRPr="009B5585">
        <w:rPr>
          <w:rFonts w:ascii="Comic Sans MS" w:hAnsi="Comic Sans MS" w:cs="Calibri Light"/>
          <w:color w:val="000000" w:themeColor="text1"/>
          <w:sz w:val="24"/>
          <w:szCs w:val="24"/>
        </w:rPr>
        <w:tab/>
      </w:r>
      <w:r w:rsidRPr="009B5585">
        <w:rPr>
          <w:rFonts w:ascii="Comic Sans MS" w:hAnsi="Comic Sans MS" w:cs="Calibri Light"/>
          <w:color w:val="000000" w:themeColor="text1"/>
          <w:sz w:val="24"/>
          <w:szCs w:val="24"/>
        </w:rPr>
        <w:tab/>
      </w:r>
      <w:r w:rsidRPr="009B5585">
        <w:rPr>
          <w:rFonts w:ascii="Comic Sans MS" w:hAnsi="Comic Sans MS" w:cs="Calibri Light"/>
          <w:color w:val="000000" w:themeColor="text1"/>
          <w:sz w:val="24"/>
          <w:szCs w:val="24"/>
        </w:rPr>
        <w:tab/>
      </w:r>
      <w:r w:rsidRPr="009B5585">
        <w:rPr>
          <w:rFonts w:ascii="Comic Sans MS" w:hAnsi="Comic Sans MS" w:cs="Calibri Light"/>
          <w:color w:val="000000" w:themeColor="text1"/>
          <w:sz w:val="24"/>
          <w:szCs w:val="24"/>
        </w:rPr>
        <w:tab/>
      </w:r>
      <w:r w:rsidRPr="009B5585">
        <w:rPr>
          <w:rFonts w:ascii="Comic Sans MS" w:hAnsi="Comic Sans MS" w:cs="Calibri Light"/>
          <w:color w:val="000000" w:themeColor="text1"/>
          <w:sz w:val="24"/>
          <w:szCs w:val="24"/>
        </w:rPr>
        <w:tab/>
      </w:r>
      <w:r w:rsidRPr="009B5585">
        <w:rPr>
          <w:rFonts w:ascii="Comic Sans MS" w:hAnsi="Comic Sans MS" w:cs="Calibri Light"/>
          <w:color w:val="000000" w:themeColor="text1"/>
          <w:sz w:val="24"/>
          <w:szCs w:val="24"/>
        </w:rPr>
        <w:tab/>
      </w:r>
    </w:p>
    <w:p w14:paraId="25D146D3" w14:textId="77777777" w:rsidR="009B5585" w:rsidRPr="009B5585" w:rsidRDefault="009B5585" w:rsidP="009B5585">
      <w:pPr>
        <w:spacing w:after="0" w:line="240" w:lineRule="auto"/>
        <w:rPr>
          <w:rFonts w:ascii="Calibri Light" w:hAnsi="Calibri Light" w:cs="Calibri Light"/>
          <w:sz w:val="28"/>
          <w:szCs w:val="28"/>
        </w:rPr>
      </w:pPr>
    </w:p>
    <w:p w14:paraId="0BB65D35" w14:textId="77777777" w:rsidR="009B5585" w:rsidRPr="0041507C" w:rsidRDefault="009B5585">
      <w:pPr>
        <w:spacing w:after="0" w:line="240" w:lineRule="auto"/>
        <w:rPr>
          <w:rFonts w:ascii="Comic Sans MS" w:hAnsi="Comic Sans MS" w:cs="Arial"/>
          <w:sz w:val="24"/>
          <w:szCs w:val="24"/>
        </w:rPr>
      </w:pPr>
    </w:p>
    <w:sectPr w:rsidR="009B5585" w:rsidRPr="0041507C" w:rsidSect="009542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F4E9" w14:textId="77777777" w:rsidR="00013A49" w:rsidRDefault="00013A49" w:rsidP="004D7393">
      <w:pPr>
        <w:spacing w:after="0" w:line="240" w:lineRule="auto"/>
      </w:pPr>
      <w:r>
        <w:separator/>
      </w:r>
    </w:p>
  </w:endnote>
  <w:endnote w:type="continuationSeparator" w:id="0">
    <w:p w14:paraId="2B507669" w14:textId="77777777" w:rsidR="00013A49" w:rsidRDefault="00013A49" w:rsidP="004D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79DA" w14:textId="77777777" w:rsidR="004C39FD" w:rsidRDefault="004C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047597"/>
      <w:docPartObj>
        <w:docPartGallery w:val="Page Numbers (Bottom of Page)"/>
        <w:docPartUnique/>
      </w:docPartObj>
    </w:sdtPr>
    <w:sdtContent>
      <w:p w14:paraId="2EB789F5" w14:textId="77777777" w:rsidR="00624A47" w:rsidRPr="00A35F61" w:rsidRDefault="00A72792" w:rsidP="00624A47">
        <w:pPr>
          <w:pStyle w:val="Footer"/>
          <w:jc w:val="right"/>
          <w:rPr>
            <w:sz w:val="16"/>
            <w:szCs w:val="16"/>
          </w:rPr>
        </w:pPr>
        <w:r w:rsidRPr="00A35F61">
          <w:rPr>
            <w:sz w:val="16"/>
            <w:szCs w:val="16"/>
          </w:rPr>
          <w:fldChar w:fldCharType="begin"/>
        </w:r>
        <w:r w:rsidR="00624A47" w:rsidRPr="00A35F61">
          <w:rPr>
            <w:sz w:val="16"/>
            <w:szCs w:val="16"/>
          </w:rPr>
          <w:instrText xml:space="preserve"> PAGE   \* MERGEFORMAT </w:instrText>
        </w:r>
        <w:r w:rsidRPr="00A35F61">
          <w:rPr>
            <w:sz w:val="16"/>
            <w:szCs w:val="16"/>
          </w:rPr>
          <w:fldChar w:fldCharType="separate"/>
        </w:r>
        <w:r w:rsidR="003C1DC7">
          <w:rPr>
            <w:noProof/>
            <w:sz w:val="16"/>
            <w:szCs w:val="16"/>
          </w:rPr>
          <w:t>1</w:t>
        </w:r>
        <w:r w:rsidRPr="00A35F61">
          <w:rPr>
            <w:sz w:val="16"/>
            <w:szCs w:val="16"/>
          </w:rPr>
          <w:fldChar w:fldCharType="end"/>
        </w:r>
      </w:p>
    </w:sdtContent>
  </w:sdt>
  <w:p w14:paraId="52344E59" w14:textId="77F341BA" w:rsidR="00624A47" w:rsidRDefault="00624A47" w:rsidP="00624A47">
    <w:pPr>
      <w:pStyle w:val="Footer"/>
      <w:rPr>
        <w:sz w:val="16"/>
        <w:szCs w:val="16"/>
      </w:rPr>
    </w:pPr>
    <w:r>
      <w:rPr>
        <w:sz w:val="16"/>
        <w:szCs w:val="16"/>
      </w:rPr>
      <w:t>Compi</w:t>
    </w:r>
    <w:r w:rsidR="00C5453F">
      <w:rPr>
        <w:sz w:val="16"/>
        <w:szCs w:val="16"/>
      </w:rPr>
      <w:t>led 1/10/11</w:t>
    </w:r>
    <w:r w:rsidR="00C5453F">
      <w:rPr>
        <w:sz w:val="16"/>
        <w:szCs w:val="16"/>
      </w:rPr>
      <w:tab/>
    </w:r>
    <w:r w:rsidR="00C5453F">
      <w:rPr>
        <w:sz w:val="16"/>
        <w:szCs w:val="16"/>
      </w:rPr>
      <w:tab/>
      <w:t xml:space="preserve">Review Date </w:t>
    </w:r>
    <w:r w:rsidR="003A7658">
      <w:rPr>
        <w:sz w:val="16"/>
        <w:szCs w:val="16"/>
      </w:rPr>
      <w:t>January 2024</w:t>
    </w:r>
  </w:p>
  <w:p w14:paraId="4A2D80E5" w14:textId="58F8CF01" w:rsidR="003A7658" w:rsidRPr="00A35F61" w:rsidRDefault="003A7658" w:rsidP="00624A47">
    <w:pPr>
      <w:pStyle w:val="Footer"/>
      <w:rPr>
        <w:sz w:val="16"/>
        <w:szCs w:val="16"/>
      </w:rPr>
    </w:pPr>
    <w:r>
      <w:rPr>
        <w:sz w:val="16"/>
        <w:szCs w:val="16"/>
      </w:rPr>
      <w:t>H.Parker</w:t>
    </w:r>
  </w:p>
  <w:p w14:paraId="3BAE9E13" w14:textId="635C0457" w:rsidR="00624A47" w:rsidRPr="00B90988" w:rsidRDefault="00494FE1">
    <w:pPr>
      <w:pStyle w:val="Footer"/>
      <w:rPr>
        <w:sz w:val="16"/>
        <w:szCs w:val="16"/>
      </w:rPr>
    </w:pPr>
    <w:r>
      <w:rPr>
        <w:sz w:val="16"/>
        <w:szCs w:val="16"/>
      </w:rPr>
      <w:t xml:space="preserve">Reviewed </w:t>
    </w:r>
    <w:r w:rsidR="00FD7F9C">
      <w:rPr>
        <w:sz w:val="16"/>
        <w:szCs w:val="16"/>
      </w:rPr>
      <w:t>January 202</w:t>
    </w:r>
    <w:r w:rsidR="003A7658">
      <w:rPr>
        <w:sz w:val="16"/>
        <w:szCs w:val="16"/>
      </w:rPr>
      <w:t>3</w:t>
    </w:r>
  </w:p>
  <w:p w14:paraId="34F30E67" w14:textId="77777777" w:rsidR="0041507C" w:rsidRDefault="00415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2F8B" w14:textId="77777777" w:rsidR="004C39FD" w:rsidRDefault="004C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EAA7" w14:textId="77777777" w:rsidR="00013A49" w:rsidRDefault="00013A49" w:rsidP="004D7393">
      <w:pPr>
        <w:spacing w:after="0" w:line="240" w:lineRule="auto"/>
      </w:pPr>
      <w:r>
        <w:separator/>
      </w:r>
    </w:p>
  </w:footnote>
  <w:footnote w:type="continuationSeparator" w:id="0">
    <w:p w14:paraId="5B557EC0" w14:textId="77777777" w:rsidR="00013A49" w:rsidRDefault="00013A49" w:rsidP="004D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57F3" w14:textId="77777777" w:rsidR="004C39FD" w:rsidRDefault="004C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5F55" w14:textId="77777777" w:rsidR="004D7393" w:rsidRDefault="0041507C" w:rsidP="0041507C">
    <w:pPr>
      <w:pStyle w:val="Header"/>
      <w:jc w:val="right"/>
    </w:pPr>
    <w:r>
      <w:rPr>
        <w:noProof/>
        <w:lang w:eastAsia="en-GB"/>
      </w:rPr>
      <w:drawing>
        <wp:inline distT="0" distB="0" distL="0" distR="0" wp14:anchorId="4FB7EB67" wp14:editId="5DCEBAC3">
          <wp:extent cx="2103120" cy="701040"/>
          <wp:effectExtent l="19050" t="0" r="0" b="0"/>
          <wp:docPr id="2" name="Picture 1"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2103120" cy="7010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4B2A" w14:textId="77777777" w:rsidR="004C39FD" w:rsidRDefault="004C3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393"/>
    <w:rsid w:val="00013A49"/>
    <w:rsid w:val="001B587B"/>
    <w:rsid w:val="001D0575"/>
    <w:rsid w:val="00242846"/>
    <w:rsid w:val="00293A1F"/>
    <w:rsid w:val="002F795C"/>
    <w:rsid w:val="0036401D"/>
    <w:rsid w:val="003A7658"/>
    <w:rsid w:val="003C1DC7"/>
    <w:rsid w:val="003C564F"/>
    <w:rsid w:val="0041507C"/>
    <w:rsid w:val="00494FE1"/>
    <w:rsid w:val="004C39FD"/>
    <w:rsid w:val="004D7393"/>
    <w:rsid w:val="005122C0"/>
    <w:rsid w:val="0051783B"/>
    <w:rsid w:val="005E62E3"/>
    <w:rsid w:val="00624A47"/>
    <w:rsid w:val="00696C5E"/>
    <w:rsid w:val="006E16D8"/>
    <w:rsid w:val="006E2FAE"/>
    <w:rsid w:val="0072758B"/>
    <w:rsid w:val="00756199"/>
    <w:rsid w:val="00784120"/>
    <w:rsid w:val="008178E8"/>
    <w:rsid w:val="00892BED"/>
    <w:rsid w:val="00936F08"/>
    <w:rsid w:val="009542FA"/>
    <w:rsid w:val="009960D9"/>
    <w:rsid w:val="009B5585"/>
    <w:rsid w:val="009C3E42"/>
    <w:rsid w:val="00A136D8"/>
    <w:rsid w:val="00A202CF"/>
    <w:rsid w:val="00A21109"/>
    <w:rsid w:val="00A71DC7"/>
    <w:rsid w:val="00A72792"/>
    <w:rsid w:val="00AC33EE"/>
    <w:rsid w:val="00AD1CEF"/>
    <w:rsid w:val="00B40E9E"/>
    <w:rsid w:val="00B90988"/>
    <w:rsid w:val="00BD4CA7"/>
    <w:rsid w:val="00C5453F"/>
    <w:rsid w:val="00C972AC"/>
    <w:rsid w:val="00D53B87"/>
    <w:rsid w:val="00E03422"/>
    <w:rsid w:val="00E11120"/>
    <w:rsid w:val="00E66035"/>
    <w:rsid w:val="00E76785"/>
    <w:rsid w:val="00FB3C87"/>
    <w:rsid w:val="00FB6766"/>
    <w:rsid w:val="00FD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D8DB0"/>
  <w15:docId w15:val="{5DEF27EE-A0A1-459E-A326-D494C87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393"/>
  </w:style>
  <w:style w:type="paragraph" w:styleId="Footer">
    <w:name w:val="footer"/>
    <w:basedOn w:val="Normal"/>
    <w:link w:val="FooterChar"/>
    <w:uiPriority w:val="99"/>
    <w:unhideWhenUsed/>
    <w:rsid w:val="004D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393"/>
  </w:style>
  <w:style w:type="paragraph" w:styleId="BalloonText">
    <w:name w:val="Balloon Text"/>
    <w:basedOn w:val="Normal"/>
    <w:link w:val="BalloonTextChar"/>
    <w:uiPriority w:val="99"/>
    <w:semiHidden/>
    <w:unhideWhenUsed/>
    <w:rsid w:val="0041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33</cp:revision>
  <cp:lastPrinted>2019-01-16T15:41:00Z</cp:lastPrinted>
  <dcterms:created xsi:type="dcterms:W3CDTF">2011-09-09T13:21:00Z</dcterms:created>
  <dcterms:modified xsi:type="dcterms:W3CDTF">2023-01-06T16:46:00Z</dcterms:modified>
</cp:coreProperties>
</file>