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D267" w14:textId="77777777" w:rsidR="00E36B42" w:rsidRDefault="00AC17A4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ALLEGATIONS AGAINST STAFF</w:t>
      </w:r>
      <w:r w:rsidR="00E36B42" w:rsidRPr="007B637A">
        <w:rPr>
          <w:rFonts w:ascii="Comic Sans MS" w:hAnsi="Comic Sans MS" w:cs="Arial"/>
          <w:b/>
          <w:bCs/>
          <w:color w:val="000000"/>
        </w:rPr>
        <w:t xml:space="preserve"> WORKING WITH CHILDREN</w:t>
      </w:r>
    </w:p>
    <w:p w14:paraId="45FD8159" w14:textId="77777777" w:rsid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29581B8F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POLICY STATEMENT</w:t>
      </w:r>
    </w:p>
    <w:p w14:paraId="342609D4" w14:textId="77777777" w:rsid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3253CB6E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</w:rPr>
      </w:pPr>
      <w:r w:rsidRPr="007B637A">
        <w:rPr>
          <w:rFonts w:ascii="Comic Sans MS" w:hAnsi="Comic Sans MS" w:cs="Arial"/>
          <w:color w:val="000000"/>
        </w:rPr>
        <w:t>The framework for managing allegations against people who work with children is set out in ‘</w:t>
      </w:r>
      <w:r w:rsidRPr="007B637A">
        <w:rPr>
          <w:rFonts w:ascii="Comic Sans MS" w:hAnsi="Comic Sans MS" w:cs="Arial"/>
          <w:i/>
          <w:iCs/>
          <w:color w:val="000000"/>
        </w:rPr>
        <w:t>Working</w:t>
      </w:r>
      <w:r w:rsidR="007B637A">
        <w:rPr>
          <w:rFonts w:ascii="Comic Sans MS" w:hAnsi="Comic Sans MS" w:cs="Arial"/>
          <w:i/>
          <w:iCs/>
          <w:color w:val="000000"/>
        </w:rPr>
        <w:t xml:space="preserve"> </w:t>
      </w:r>
      <w:r w:rsidRPr="007B637A">
        <w:rPr>
          <w:rFonts w:ascii="Comic Sans MS" w:hAnsi="Comic Sans MS" w:cs="Arial"/>
          <w:i/>
          <w:iCs/>
          <w:color w:val="000000"/>
        </w:rPr>
        <w:t>Together to Safeguard Children: A guide to inter-agency working to safeguard and promote the welfare</w:t>
      </w:r>
      <w:r w:rsidR="007B637A">
        <w:rPr>
          <w:rFonts w:ascii="Comic Sans MS" w:hAnsi="Comic Sans MS" w:cs="Arial"/>
          <w:i/>
          <w:iCs/>
          <w:color w:val="000000"/>
        </w:rPr>
        <w:t xml:space="preserve"> </w:t>
      </w:r>
      <w:r w:rsidR="007576F0">
        <w:rPr>
          <w:rFonts w:ascii="Comic Sans MS" w:hAnsi="Comic Sans MS" w:cs="Arial"/>
          <w:i/>
          <w:iCs/>
          <w:color w:val="000000"/>
        </w:rPr>
        <w:t>of children’</w:t>
      </w:r>
      <w:r w:rsidR="007B637A">
        <w:rPr>
          <w:rFonts w:ascii="Comic Sans MS" w:hAnsi="Comic Sans MS" w:cs="Arial"/>
          <w:i/>
          <w:iCs/>
          <w:color w:val="000000"/>
        </w:rPr>
        <w:t>.</w:t>
      </w:r>
    </w:p>
    <w:p w14:paraId="53B00464" w14:textId="77777777" w:rsidR="007B637A" w:rsidRP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22A54A78" w14:textId="17CAC1C9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It is essential that any allegation of abuse made against a person who works with children and young</w:t>
      </w:r>
      <w:r w:rsidR="007B637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people, including those who work in a voluntary capacity, is dealt with fairly, </w:t>
      </w:r>
      <w:r w:rsidR="00BB568A" w:rsidRPr="007B637A">
        <w:rPr>
          <w:rFonts w:ascii="Comic Sans MS" w:hAnsi="Comic Sans MS" w:cs="Arial"/>
          <w:color w:val="000000"/>
        </w:rPr>
        <w:t>quickly,</w:t>
      </w:r>
      <w:r w:rsidRPr="007B637A">
        <w:rPr>
          <w:rFonts w:ascii="Comic Sans MS" w:hAnsi="Comic Sans MS" w:cs="Arial"/>
          <w:color w:val="000000"/>
        </w:rPr>
        <w:t xml:space="preserve"> and consistently, in a</w:t>
      </w:r>
      <w:r w:rsidR="008E0B4B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way that provides effective protection for the child and, at the same time, supports the person who is the</w:t>
      </w:r>
      <w:r w:rsidR="007B637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subject of the allegation.</w:t>
      </w:r>
    </w:p>
    <w:p w14:paraId="3A26A4C7" w14:textId="77777777" w:rsid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78C2F32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 aim of the Procedures is to:</w:t>
      </w:r>
    </w:p>
    <w:p w14:paraId="57FB8740" w14:textId="77777777" w:rsidR="007B637A" w:rsidRP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67808647" w14:textId="77777777" w:rsidR="00E36B42" w:rsidRPr="007B637A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Ensure that allegations are dealt with quickly and in a fair manner</w:t>
      </w:r>
    </w:p>
    <w:p w14:paraId="48AC3E70" w14:textId="77777777" w:rsidR="00E36B42" w:rsidRPr="007B637A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Prevent unsuitable people from working with children and young people</w:t>
      </w:r>
    </w:p>
    <w:p w14:paraId="12E43711" w14:textId="77777777" w:rsidR="00E36B42" w:rsidRPr="007B637A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Promote safe practise and challenge poor / unsafe practise</w:t>
      </w:r>
    </w:p>
    <w:p w14:paraId="58213BA0" w14:textId="77777777" w:rsidR="00E36B42" w:rsidRPr="007B637A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Contribute to effective partnership working</w:t>
      </w:r>
    </w:p>
    <w:p w14:paraId="0DF948A9" w14:textId="5E5F1CCE" w:rsidR="00E36B42" w:rsidRPr="007B637A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Improve practise through sharing experience and lessons learned</w:t>
      </w:r>
      <w:r w:rsidR="00BB568A">
        <w:rPr>
          <w:rFonts w:ascii="Comic Sans MS" w:hAnsi="Comic Sans MS" w:cs="Arial"/>
          <w:color w:val="000000"/>
        </w:rPr>
        <w:t>.</w:t>
      </w:r>
    </w:p>
    <w:p w14:paraId="2F654593" w14:textId="77777777" w:rsidR="007B637A" w:rsidRP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5B2AEB7F" w14:textId="77777777" w:rsid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This document explains how those procedures should be applied</w:t>
      </w:r>
    </w:p>
    <w:p w14:paraId="189951D6" w14:textId="77777777" w:rsidR="007B637A" w:rsidRP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CE54B65" w14:textId="49907B50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All references in this document to ‘members of staff’ should be interpreted as meaning all paid or unpaid</w:t>
      </w:r>
      <w:r w:rsidR="007B637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staff, includi</w:t>
      </w:r>
      <w:r w:rsidR="0022476C">
        <w:rPr>
          <w:rFonts w:ascii="Comic Sans MS" w:hAnsi="Comic Sans MS" w:cs="Arial"/>
          <w:color w:val="000000"/>
        </w:rPr>
        <w:t>ng volunteers</w:t>
      </w:r>
      <w:r w:rsidR="00BB568A">
        <w:rPr>
          <w:rFonts w:ascii="Comic Sans MS" w:hAnsi="Comic Sans MS" w:cs="Arial"/>
          <w:color w:val="000000"/>
        </w:rPr>
        <w:t xml:space="preserve"> or any</w:t>
      </w:r>
      <w:r w:rsidR="0022476C">
        <w:rPr>
          <w:rFonts w:ascii="Comic Sans MS" w:hAnsi="Comic Sans MS" w:cs="Arial"/>
          <w:color w:val="000000"/>
        </w:rPr>
        <w:t xml:space="preserve"> seas</w:t>
      </w:r>
      <w:r w:rsidRPr="007B637A">
        <w:rPr>
          <w:rFonts w:ascii="Comic Sans MS" w:hAnsi="Comic Sans MS" w:cs="Arial"/>
          <w:color w:val="000000"/>
        </w:rPr>
        <w:t xml:space="preserve">onal staff. </w:t>
      </w:r>
    </w:p>
    <w:p w14:paraId="138A3491" w14:textId="77777777" w:rsidR="007B637A" w:rsidRP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380F4E1B" w14:textId="46D77F4F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Managing Allegations Against Staff, Carers or Volunteers</w:t>
      </w:r>
      <w:r w:rsidR="00BB568A">
        <w:rPr>
          <w:rFonts w:ascii="Comic Sans MS" w:hAnsi="Comic Sans MS" w:cs="Arial"/>
          <w:color w:val="000000"/>
        </w:rPr>
        <w:t>.</w:t>
      </w:r>
    </w:p>
    <w:p w14:paraId="3E343AD3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74C18265" w14:textId="14D1DAF0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The area responsible for implementing these procedures is determined by where the</w:t>
      </w:r>
      <w:r w:rsidR="007B637A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>individual, who is the subject of the allegation or concern, works. Should the individual not work</w:t>
      </w:r>
      <w:r w:rsidR="007B637A">
        <w:rPr>
          <w:rFonts w:ascii="Comic Sans MS" w:hAnsi="Comic Sans MS" w:cs="Arial"/>
          <w:b/>
          <w:bCs/>
          <w:color w:val="000000"/>
        </w:rPr>
        <w:t xml:space="preserve"> at Baby Bears Day Care</w:t>
      </w:r>
      <w:r w:rsidRPr="007B637A">
        <w:rPr>
          <w:rFonts w:ascii="Comic Sans MS" w:hAnsi="Comic Sans MS" w:cs="Arial"/>
          <w:b/>
          <w:bCs/>
          <w:color w:val="000000"/>
        </w:rPr>
        <w:t>, then the LADO for the</w:t>
      </w:r>
      <w:r w:rsidR="008C070E">
        <w:rPr>
          <w:rFonts w:ascii="Comic Sans MS" w:hAnsi="Comic Sans MS" w:cs="Arial"/>
          <w:b/>
          <w:bCs/>
          <w:color w:val="000000"/>
        </w:rPr>
        <w:t xml:space="preserve"> whole</w:t>
      </w:r>
      <w:r w:rsidR="007B637A">
        <w:rPr>
          <w:rFonts w:ascii="Comic Sans MS" w:hAnsi="Comic Sans MS" w:cs="Arial"/>
          <w:b/>
          <w:bCs/>
          <w:color w:val="000000"/>
        </w:rPr>
        <w:t xml:space="preserve"> </w:t>
      </w:r>
    </w:p>
    <w:p w14:paraId="3EB4636A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area is to be notified.</w:t>
      </w:r>
    </w:p>
    <w:p w14:paraId="2956A3C3" w14:textId="77777777" w:rsidR="007B637A" w:rsidRPr="007B637A" w:rsidRDefault="007B637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7BD549E6" w14:textId="77777777" w:rsidR="00403A04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RECOGNISING AND RESPONDING TO AN ALLEGATION</w:t>
      </w:r>
    </w:p>
    <w:p w14:paraId="4081097F" w14:textId="77777777" w:rsidR="00403A04" w:rsidRDefault="00403A04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31561A3D" w14:textId="150CD3DF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There are </w:t>
      </w:r>
      <w:r w:rsidR="00BB568A" w:rsidRPr="007B637A">
        <w:rPr>
          <w:rFonts w:ascii="Comic Sans MS" w:hAnsi="Comic Sans MS" w:cs="Arial"/>
          <w:color w:val="000000"/>
        </w:rPr>
        <w:t>several</w:t>
      </w:r>
      <w:r w:rsidRPr="007B637A">
        <w:rPr>
          <w:rFonts w:ascii="Comic Sans MS" w:hAnsi="Comic Sans MS" w:cs="Arial"/>
          <w:color w:val="000000"/>
        </w:rPr>
        <w:t xml:space="preserve"> sources from which a complaint or an allegation might arise including</w:t>
      </w:r>
      <w:r w:rsidR="00403A04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those from:</w:t>
      </w:r>
    </w:p>
    <w:p w14:paraId="4F396C7A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690367BF" w14:textId="77777777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A child</w:t>
      </w:r>
    </w:p>
    <w:p w14:paraId="42B00C03" w14:textId="7AF0F225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A parent</w:t>
      </w:r>
      <w:r w:rsidR="00BB568A">
        <w:rPr>
          <w:rFonts w:ascii="Comic Sans MS" w:hAnsi="Comic Sans MS" w:cs="Arial"/>
          <w:color w:val="000000"/>
        </w:rPr>
        <w:t>/carer</w:t>
      </w:r>
      <w:r w:rsidRPr="00403A04">
        <w:rPr>
          <w:rFonts w:ascii="Comic Sans MS" w:hAnsi="Comic Sans MS" w:cs="Arial"/>
          <w:color w:val="000000"/>
        </w:rPr>
        <w:t xml:space="preserve"> or other adult</w:t>
      </w:r>
    </w:p>
    <w:p w14:paraId="76C9B211" w14:textId="77777777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A member of the public</w:t>
      </w:r>
    </w:p>
    <w:p w14:paraId="32C1345B" w14:textId="77777777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A colleague (whistle blowing)</w:t>
      </w:r>
    </w:p>
    <w:p w14:paraId="39025C67" w14:textId="77777777" w:rsidR="00E36B42" w:rsidRDefault="00403A04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lastRenderedPageBreak/>
        <w:t>A disciplinary investigation</w:t>
      </w:r>
    </w:p>
    <w:p w14:paraId="2A9FB0FD" w14:textId="77777777" w:rsidR="00403A04" w:rsidRPr="00403A04" w:rsidRDefault="00403A04" w:rsidP="00403A0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B559E05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INITIAL ACTION BY PERSON RECEIVING OR IDENTIFYING AN ALLEGATION OR</w:t>
      </w:r>
      <w:r w:rsidR="00403A04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>CONCERN</w:t>
      </w:r>
    </w:p>
    <w:p w14:paraId="2E9C03ED" w14:textId="77777777" w:rsidR="00403A04" w:rsidRPr="007B637A" w:rsidRDefault="00403A04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324F7A55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 person to whom an allegation is first reported should treat the matter seriously and keep an</w:t>
      </w:r>
      <w:r w:rsidR="00403A04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open mind. They should </w:t>
      </w:r>
      <w:r w:rsidRPr="007B637A">
        <w:rPr>
          <w:rFonts w:ascii="Comic Sans MS" w:hAnsi="Comic Sans MS" w:cs="Arial"/>
          <w:b/>
          <w:bCs/>
          <w:color w:val="000000"/>
        </w:rPr>
        <w:t>not</w:t>
      </w:r>
      <w:r w:rsidRPr="007B637A">
        <w:rPr>
          <w:rFonts w:ascii="Comic Sans MS" w:hAnsi="Comic Sans MS" w:cs="Arial"/>
          <w:color w:val="000000"/>
        </w:rPr>
        <w:t>:</w:t>
      </w:r>
    </w:p>
    <w:p w14:paraId="2E14E38D" w14:textId="525B69AC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 xml:space="preserve">Instigate an </w:t>
      </w:r>
      <w:r w:rsidR="00BB568A" w:rsidRPr="00403A04">
        <w:rPr>
          <w:rFonts w:ascii="Comic Sans MS" w:hAnsi="Comic Sans MS" w:cs="Arial"/>
          <w:color w:val="000000"/>
        </w:rPr>
        <w:t>investigation</w:t>
      </w:r>
    </w:p>
    <w:p w14:paraId="726A5570" w14:textId="17F1CB05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Investigate or ask leading questions if seeking clarification</w:t>
      </w:r>
    </w:p>
    <w:p w14:paraId="745C92E2" w14:textId="320648FF" w:rsidR="00E36B42" w:rsidRPr="00403A04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Make assumptions or offer alternative explanations</w:t>
      </w:r>
    </w:p>
    <w:p w14:paraId="1E7BE935" w14:textId="77777777" w:rsidR="00E36B42" w:rsidRDefault="00E36B42" w:rsidP="00BF6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Promise confidentiality or give assurance that the information will only be shared on a ‘need</w:t>
      </w:r>
      <w:r w:rsidR="00403A04" w:rsidRPr="00403A04">
        <w:rPr>
          <w:rFonts w:ascii="Comic Sans MS" w:hAnsi="Comic Sans MS" w:cs="Arial"/>
          <w:color w:val="000000"/>
        </w:rPr>
        <w:t xml:space="preserve"> </w:t>
      </w:r>
      <w:r w:rsidRPr="00403A04">
        <w:rPr>
          <w:rFonts w:ascii="Comic Sans MS" w:hAnsi="Comic Sans MS" w:cs="Arial"/>
          <w:color w:val="000000"/>
        </w:rPr>
        <w:t>to know’ basis.</w:t>
      </w:r>
    </w:p>
    <w:p w14:paraId="12AE4889" w14:textId="77777777" w:rsidR="00403A04" w:rsidRPr="00403A04" w:rsidRDefault="00403A04" w:rsidP="00403A0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3215EAD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They should:</w:t>
      </w:r>
    </w:p>
    <w:p w14:paraId="7239E172" w14:textId="10A831F3" w:rsidR="00E36B42" w:rsidRPr="00403A04" w:rsidRDefault="00E36B42" w:rsidP="00BF6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Make a written record of the information (where possible in the child’s/</w:t>
      </w:r>
      <w:r w:rsidR="00655117" w:rsidRPr="00403A04">
        <w:rPr>
          <w:rFonts w:ascii="Comic Sans MS" w:hAnsi="Comic Sans MS" w:cs="Arial"/>
          <w:color w:val="000000"/>
        </w:rPr>
        <w:t>adults’</w:t>
      </w:r>
      <w:r w:rsidRPr="00403A04">
        <w:rPr>
          <w:rFonts w:ascii="Comic Sans MS" w:hAnsi="Comic Sans MS" w:cs="Arial"/>
          <w:color w:val="000000"/>
        </w:rPr>
        <w:t xml:space="preserve"> own words),</w:t>
      </w:r>
      <w:r w:rsidR="00403A04" w:rsidRPr="00403A04">
        <w:rPr>
          <w:rFonts w:ascii="Comic Sans MS" w:hAnsi="Comic Sans MS" w:cs="Arial"/>
          <w:color w:val="000000"/>
        </w:rPr>
        <w:t xml:space="preserve"> </w:t>
      </w:r>
      <w:r w:rsidRPr="00403A04">
        <w:rPr>
          <w:rFonts w:ascii="Comic Sans MS" w:hAnsi="Comic Sans MS" w:cs="Arial"/>
          <w:color w:val="000000"/>
        </w:rPr>
        <w:t>including the time, date and place of incident, persons present and what was said;</w:t>
      </w:r>
      <w:r w:rsidR="00403A04" w:rsidRPr="00403A04">
        <w:rPr>
          <w:rFonts w:ascii="Comic Sans MS" w:hAnsi="Comic Sans MS" w:cs="Arial"/>
          <w:color w:val="000000"/>
        </w:rPr>
        <w:t xml:space="preserve"> </w:t>
      </w:r>
      <w:r w:rsidRPr="00403A04">
        <w:rPr>
          <w:rFonts w:ascii="Comic Sans MS" w:hAnsi="Comic Sans MS" w:cs="Arial"/>
          <w:color w:val="000000"/>
        </w:rPr>
        <w:t>Sign and date the written record</w:t>
      </w:r>
    </w:p>
    <w:p w14:paraId="318AC102" w14:textId="3F973C08" w:rsidR="00E36B42" w:rsidRPr="00403A04" w:rsidRDefault="00E36B42" w:rsidP="00BF6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 xml:space="preserve">Immediately report the matter to the designated </w:t>
      </w:r>
      <w:r w:rsidR="008E0B4B">
        <w:rPr>
          <w:rFonts w:ascii="Comic Sans MS" w:hAnsi="Comic Sans MS" w:cs="Arial"/>
          <w:color w:val="000000"/>
        </w:rPr>
        <w:t xml:space="preserve">Person </w:t>
      </w:r>
      <w:r w:rsidR="00655117">
        <w:rPr>
          <w:rFonts w:ascii="Comic Sans MS" w:hAnsi="Comic Sans MS" w:cs="Arial"/>
          <w:color w:val="000000"/>
        </w:rPr>
        <w:t xml:space="preserve">- Deputy Manager </w:t>
      </w:r>
      <w:r w:rsidR="008E0B4B">
        <w:rPr>
          <w:rFonts w:ascii="Comic Sans MS" w:hAnsi="Comic Sans MS" w:cs="Arial"/>
          <w:color w:val="000000"/>
        </w:rPr>
        <w:t>(</w:t>
      </w:r>
      <w:r w:rsidR="00AC4160">
        <w:rPr>
          <w:rFonts w:ascii="Comic Sans MS" w:hAnsi="Comic Sans MS" w:cs="Arial"/>
          <w:color w:val="000000"/>
        </w:rPr>
        <w:t xml:space="preserve">Hannah </w:t>
      </w:r>
      <w:r w:rsidR="00655117">
        <w:rPr>
          <w:rFonts w:ascii="Comic Sans MS" w:hAnsi="Comic Sans MS" w:cs="Arial"/>
          <w:color w:val="000000"/>
        </w:rPr>
        <w:t>Parker</w:t>
      </w:r>
      <w:r w:rsidR="00403A04" w:rsidRPr="00403A04">
        <w:rPr>
          <w:rFonts w:ascii="Comic Sans MS" w:hAnsi="Comic Sans MS" w:cs="Arial"/>
          <w:color w:val="000000"/>
        </w:rPr>
        <w:t>)</w:t>
      </w:r>
      <w:r w:rsidRPr="00403A04">
        <w:rPr>
          <w:rFonts w:ascii="Comic Sans MS" w:hAnsi="Comic Sans MS" w:cs="Arial"/>
          <w:color w:val="000000"/>
        </w:rPr>
        <w:t xml:space="preserve"> or </w:t>
      </w:r>
      <w:r w:rsidR="00655117">
        <w:rPr>
          <w:rFonts w:ascii="Comic Sans MS" w:hAnsi="Comic Sans MS" w:cs="Arial"/>
          <w:color w:val="000000"/>
        </w:rPr>
        <w:t>General Manager (Chelsea Cunningham)</w:t>
      </w:r>
      <w:r w:rsidR="00403A04">
        <w:rPr>
          <w:rFonts w:ascii="Comic Sans MS" w:hAnsi="Comic Sans MS" w:cs="Arial"/>
          <w:color w:val="000000"/>
        </w:rPr>
        <w:t xml:space="preserve"> in </w:t>
      </w:r>
      <w:r w:rsidR="00655117">
        <w:rPr>
          <w:rFonts w:ascii="Comic Sans MS" w:hAnsi="Comic Sans MS" w:cs="Arial"/>
          <w:color w:val="000000"/>
        </w:rPr>
        <w:t>Hannah’s</w:t>
      </w:r>
      <w:r w:rsidR="00403A04">
        <w:rPr>
          <w:rFonts w:ascii="Comic Sans MS" w:hAnsi="Comic Sans MS" w:cs="Arial"/>
          <w:color w:val="000000"/>
        </w:rPr>
        <w:t xml:space="preserve"> absence or w</w:t>
      </w:r>
      <w:r w:rsidR="00403A04" w:rsidRPr="00403A04">
        <w:rPr>
          <w:rFonts w:ascii="Comic Sans MS" w:hAnsi="Comic Sans MS" w:cs="Arial"/>
          <w:color w:val="000000"/>
        </w:rPr>
        <w:t>here</w:t>
      </w:r>
      <w:r w:rsidRPr="00403A04">
        <w:rPr>
          <w:rFonts w:ascii="Comic Sans MS" w:hAnsi="Comic Sans MS" w:cs="Arial"/>
          <w:color w:val="000000"/>
        </w:rPr>
        <w:t xml:space="preserve"> the </w:t>
      </w:r>
      <w:r w:rsidR="00403A04">
        <w:rPr>
          <w:rFonts w:ascii="Comic Sans MS" w:hAnsi="Comic Sans MS" w:cs="Arial"/>
          <w:color w:val="000000"/>
        </w:rPr>
        <w:t xml:space="preserve">designated person </w:t>
      </w:r>
      <w:r w:rsidRPr="00403A04">
        <w:rPr>
          <w:rFonts w:ascii="Comic Sans MS" w:hAnsi="Comic Sans MS" w:cs="Arial"/>
          <w:color w:val="000000"/>
        </w:rPr>
        <w:t>is the subject of the allegation</w:t>
      </w:r>
      <w:r w:rsidR="00655117">
        <w:rPr>
          <w:rFonts w:ascii="Comic Sans MS" w:hAnsi="Comic Sans MS" w:cs="Arial"/>
          <w:color w:val="000000"/>
        </w:rPr>
        <w:t>, please go to The Director (Judy Cunningham)</w:t>
      </w:r>
    </w:p>
    <w:p w14:paraId="331B4777" w14:textId="71CAF362" w:rsidR="00E36B42" w:rsidRPr="00403A04" w:rsidRDefault="00E36B42" w:rsidP="00BF6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03A04">
        <w:rPr>
          <w:rFonts w:ascii="Comic Sans MS" w:hAnsi="Comic Sans MS" w:cs="Arial"/>
          <w:color w:val="000000"/>
        </w:rPr>
        <w:t>Consider if the child concerned has suffered, or is at risk of suffering, significant harm and</w:t>
      </w:r>
      <w:r w:rsidR="00403A04" w:rsidRPr="00403A04">
        <w:rPr>
          <w:rFonts w:ascii="Comic Sans MS" w:hAnsi="Comic Sans MS" w:cs="Arial"/>
          <w:color w:val="000000"/>
        </w:rPr>
        <w:t xml:space="preserve"> </w:t>
      </w:r>
      <w:r w:rsidRPr="00403A04">
        <w:rPr>
          <w:rFonts w:ascii="Comic Sans MS" w:hAnsi="Comic Sans MS" w:cs="Arial"/>
          <w:color w:val="000000"/>
        </w:rPr>
        <w:t>if this is the case (or if in any doubt), make a referral to Children’s Social Care</w:t>
      </w:r>
      <w:r w:rsidR="00655117">
        <w:rPr>
          <w:rFonts w:ascii="Comic Sans MS" w:hAnsi="Comic Sans MS" w:cs="Arial"/>
          <w:color w:val="000000"/>
        </w:rPr>
        <w:t xml:space="preserve"> (Mash)</w:t>
      </w:r>
    </w:p>
    <w:p w14:paraId="38915CA0" w14:textId="436B387C" w:rsidR="00E36B42" w:rsidRDefault="00E36B42" w:rsidP="00BF6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If the concerns arise outside normal office hours, then the referral should be made to the</w:t>
      </w:r>
      <w:r w:rsidR="00911201" w:rsidRPr="00911201">
        <w:rPr>
          <w:rFonts w:ascii="Comic Sans MS" w:hAnsi="Comic Sans MS" w:cs="Arial"/>
          <w:color w:val="000000"/>
        </w:rPr>
        <w:t xml:space="preserve"> </w:t>
      </w:r>
      <w:r w:rsidRPr="00911201">
        <w:rPr>
          <w:rFonts w:ascii="Comic Sans MS" w:hAnsi="Comic Sans MS" w:cs="Arial"/>
          <w:color w:val="000000"/>
        </w:rPr>
        <w:t>Emergency Duty Team.</w:t>
      </w:r>
      <w:r w:rsidR="00655117">
        <w:rPr>
          <w:rFonts w:ascii="Comic Sans MS" w:hAnsi="Comic Sans MS" w:cs="Arial"/>
          <w:color w:val="000000"/>
        </w:rPr>
        <w:t xml:space="preserve"> </w:t>
      </w:r>
    </w:p>
    <w:p w14:paraId="3B9B2909" w14:textId="77777777" w:rsidR="00911201" w:rsidRPr="00911201" w:rsidRDefault="00911201" w:rsidP="0091120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A821FFA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 xml:space="preserve">INITIAL ACTION BY THE DESIGNATED </w:t>
      </w:r>
      <w:r w:rsidR="00911201">
        <w:rPr>
          <w:rFonts w:ascii="Comic Sans MS" w:hAnsi="Comic Sans MS" w:cs="Arial"/>
          <w:b/>
          <w:bCs/>
          <w:color w:val="000000"/>
        </w:rPr>
        <w:t>PERSON</w:t>
      </w:r>
    </w:p>
    <w:p w14:paraId="7D118E43" w14:textId="5B53CC21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 When informed of a concern or allegation, the designated </w:t>
      </w:r>
      <w:r w:rsidR="00911201">
        <w:rPr>
          <w:rFonts w:ascii="Comic Sans MS" w:hAnsi="Comic Sans MS" w:cs="Arial"/>
          <w:color w:val="000000"/>
        </w:rPr>
        <w:t>person</w:t>
      </w:r>
      <w:r w:rsidRPr="007B637A">
        <w:rPr>
          <w:rFonts w:ascii="Comic Sans MS" w:hAnsi="Comic Sans MS" w:cs="Arial"/>
          <w:color w:val="000000"/>
        </w:rPr>
        <w:t xml:space="preserve"> should not investigate</w:t>
      </w:r>
      <w:r w:rsidR="0091120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the matter or interview the member of staff, </w:t>
      </w:r>
      <w:r w:rsidR="00655117" w:rsidRPr="007B637A">
        <w:rPr>
          <w:rFonts w:ascii="Comic Sans MS" w:hAnsi="Comic Sans MS" w:cs="Arial"/>
          <w:color w:val="000000"/>
        </w:rPr>
        <w:t>child,</w:t>
      </w:r>
      <w:r w:rsidRPr="007B637A">
        <w:rPr>
          <w:rFonts w:ascii="Comic Sans MS" w:hAnsi="Comic Sans MS" w:cs="Arial"/>
          <w:color w:val="000000"/>
        </w:rPr>
        <w:t xml:space="preserve"> or any potential witnesses. They should:</w:t>
      </w:r>
    </w:p>
    <w:p w14:paraId="258B9561" w14:textId="38CAFFCE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Obtain written details of the concern/allegation, signed and dated by the person receiving the</w:t>
      </w:r>
      <w:r w:rsidR="00911201" w:rsidRPr="00911201">
        <w:rPr>
          <w:rFonts w:ascii="Comic Sans MS" w:hAnsi="Comic Sans MS" w:cs="Arial"/>
          <w:color w:val="000000"/>
        </w:rPr>
        <w:t xml:space="preserve"> </w:t>
      </w:r>
      <w:r w:rsidRPr="00911201">
        <w:rPr>
          <w:rFonts w:ascii="Comic Sans MS" w:hAnsi="Comic Sans MS" w:cs="Arial"/>
          <w:color w:val="000000"/>
        </w:rPr>
        <w:t>allegation</w:t>
      </w:r>
    </w:p>
    <w:p w14:paraId="76EE7996" w14:textId="5EC4584D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Acknowledge receipt of and date the written details</w:t>
      </w:r>
    </w:p>
    <w:p w14:paraId="35BB570B" w14:textId="2D7C7357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Record any information about times, dates and location of incident and names of any</w:t>
      </w:r>
      <w:r w:rsidR="00911201" w:rsidRPr="00911201">
        <w:rPr>
          <w:rFonts w:ascii="Comic Sans MS" w:hAnsi="Comic Sans MS" w:cs="Arial"/>
          <w:color w:val="000000"/>
        </w:rPr>
        <w:t xml:space="preserve"> </w:t>
      </w:r>
      <w:r w:rsidRPr="00911201">
        <w:rPr>
          <w:rFonts w:ascii="Comic Sans MS" w:hAnsi="Comic Sans MS" w:cs="Arial"/>
          <w:color w:val="000000"/>
        </w:rPr>
        <w:t>potential witnesses</w:t>
      </w:r>
    </w:p>
    <w:p w14:paraId="6F071C08" w14:textId="1A61A3A1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 xml:space="preserve">Record discussions about the child and/or member of staff, any decisions made and </w:t>
      </w:r>
      <w:r w:rsidR="00911201" w:rsidRPr="00911201">
        <w:rPr>
          <w:rFonts w:ascii="Comic Sans MS" w:hAnsi="Comic Sans MS" w:cs="Arial"/>
          <w:color w:val="000000"/>
        </w:rPr>
        <w:t>t</w:t>
      </w:r>
      <w:r w:rsidRPr="00911201">
        <w:rPr>
          <w:rFonts w:ascii="Comic Sans MS" w:hAnsi="Comic Sans MS" w:cs="Arial"/>
          <w:color w:val="000000"/>
        </w:rPr>
        <w:t>he</w:t>
      </w:r>
      <w:r w:rsidR="0090349A">
        <w:rPr>
          <w:rFonts w:ascii="Comic Sans MS" w:hAnsi="Comic Sans MS" w:cs="Arial"/>
          <w:color w:val="000000"/>
        </w:rPr>
        <w:t xml:space="preserve"> </w:t>
      </w:r>
      <w:r w:rsidRPr="00911201">
        <w:rPr>
          <w:rFonts w:ascii="Comic Sans MS" w:hAnsi="Comic Sans MS" w:cs="Arial"/>
          <w:color w:val="000000"/>
        </w:rPr>
        <w:t>reasons for those decisions</w:t>
      </w:r>
    </w:p>
    <w:p w14:paraId="7ECB5357" w14:textId="2ECF14DB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Report the allegation to the LADO within one working day</w:t>
      </w:r>
    </w:p>
    <w:p w14:paraId="59493B4C" w14:textId="58468F14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If a child has suffered, or is at risk of suffering, significant harm, ensure that a referral to</w:t>
      </w:r>
      <w:r w:rsidR="00911201" w:rsidRPr="00911201">
        <w:rPr>
          <w:rFonts w:ascii="Comic Sans MS" w:hAnsi="Comic Sans MS" w:cs="Arial"/>
          <w:color w:val="000000"/>
        </w:rPr>
        <w:t xml:space="preserve"> </w:t>
      </w:r>
      <w:r w:rsidRPr="00911201">
        <w:rPr>
          <w:rFonts w:ascii="Comic Sans MS" w:hAnsi="Comic Sans MS" w:cs="Arial"/>
          <w:color w:val="000000"/>
        </w:rPr>
        <w:t>Children’s Social Care has been made</w:t>
      </w:r>
      <w:r w:rsidR="00655117">
        <w:rPr>
          <w:rFonts w:ascii="Comic Sans MS" w:hAnsi="Comic Sans MS" w:cs="Arial"/>
          <w:color w:val="000000"/>
        </w:rPr>
        <w:t xml:space="preserve"> (Mash)</w:t>
      </w:r>
    </w:p>
    <w:p w14:paraId="6974B4D7" w14:textId="77777777" w:rsidR="00911201" w:rsidRDefault="00911201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3D4A7AF7" w14:textId="77777777" w:rsidR="00911201" w:rsidRDefault="00911201">
      <w:pPr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br w:type="page"/>
      </w:r>
    </w:p>
    <w:p w14:paraId="6D5C2DEB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lastRenderedPageBreak/>
        <w:t xml:space="preserve">INITIAL CONSIDERATION BY THE DESIGNATED </w:t>
      </w:r>
      <w:r w:rsidR="00911201">
        <w:rPr>
          <w:rFonts w:ascii="Comic Sans MS" w:hAnsi="Comic Sans MS" w:cs="Arial"/>
          <w:b/>
          <w:bCs/>
          <w:color w:val="000000"/>
        </w:rPr>
        <w:t>PERSON</w:t>
      </w:r>
      <w:r w:rsidRPr="007B637A">
        <w:rPr>
          <w:rFonts w:ascii="Comic Sans MS" w:hAnsi="Comic Sans MS" w:cs="Arial"/>
          <w:b/>
          <w:bCs/>
          <w:color w:val="000000"/>
        </w:rPr>
        <w:t xml:space="preserve"> AND THE LADO</w:t>
      </w:r>
    </w:p>
    <w:p w14:paraId="045A888F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There are up to three strands in the consideration of an allegation:</w:t>
      </w:r>
    </w:p>
    <w:p w14:paraId="203596EA" w14:textId="25EBC60A" w:rsidR="00E36B42" w:rsidRPr="00911201" w:rsidRDefault="00E36B42" w:rsidP="00BF65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A police investigation of a possible criminal offence</w:t>
      </w:r>
    </w:p>
    <w:p w14:paraId="42EB54FE" w14:textId="611923F4" w:rsidR="00E36B42" w:rsidRPr="00911201" w:rsidRDefault="00E36B42" w:rsidP="00BF65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Social care enquiries and/or assessment about whether a child is in need of protection or</w:t>
      </w:r>
      <w:r w:rsidR="00911201" w:rsidRPr="00911201">
        <w:rPr>
          <w:rFonts w:ascii="Comic Sans MS" w:hAnsi="Comic Sans MS" w:cs="Arial"/>
          <w:color w:val="000000"/>
        </w:rPr>
        <w:t xml:space="preserve"> </w:t>
      </w:r>
      <w:r w:rsidRPr="00911201">
        <w:rPr>
          <w:rFonts w:ascii="Comic Sans MS" w:hAnsi="Comic Sans MS" w:cs="Arial"/>
          <w:color w:val="000000"/>
        </w:rPr>
        <w:t>services</w:t>
      </w:r>
    </w:p>
    <w:p w14:paraId="592860C6" w14:textId="1C853BEF" w:rsidR="00E36B42" w:rsidRDefault="00E36B42" w:rsidP="00BF65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911201">
        <w:rPr>
          <w:rFonts w:ascii="Comic Sans MS" w:hAnsi="Comic Sans MS" w:cs="Arial"/>
          <w:color w:val="000000"/>
        </w:rPr>
        <w:t>Consideration of an investigation under disciplinary procedures.</w:t>
      </w:r>
    </w:p>
    <w:p w14:paraId="3E58EFB4" w14:textId="77777777" w:rsidR="00655117" w:rsidRPr="00655117" w:rsidRDefault="00655117" w:rsidP="00655117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</w:rPr>
      </w:pPr>
    </w:p>
    <w:p w14:paraId="7D157739" w14:textId="0E130C42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The LADO and designated </w:t>
      </w:r>
      <w:r w:rsidR="00911201">
        <w:rPr>
          <w:rFonts w:ascii="Comic Sans MS" w:hAnsi="Comic Sans MS" w:cs="Arial"/>
          <w:color w:val="000000"/>
        </w:rPr>
        <w:t>person</w:t>
      </w:r>
      <w:r w:rsidR="00655117">
        <w:rPr>
          <w:rFonts w:ascii="Comic Sans MS" w:hAnsi="Comic Sans MS" w:cs="Arial"/>
          <w:color w:val="000000"/>
        </w:rPr>
        <w:t xml:space="preserve"> – Deputy Manager (Hannah Parker) or General </w:t>
      </w:r>
      <w:r w:rsidR="00911201">
        <w:rPr>
          <w:rFonts w:ascii="Comic Sans MS" w:hAnsi="Comic Sans MS" w:cs="Arial"/>
          <w:color w:val="000000"/>
        </w:rPr>
        <w:t xml:space="preserve">Manager </w:t>
      </w:r>
      <w:r w:rsidR="00655117">
        <w:rPr>
          <w:rFonts w:ascii="Comic Sans MS" w:hAnsi="Comic Sans MS" w:cs="Arial"/>
          <w:color w:val="000000"/>
        </w:rPr>
        <w:t xml:space="preserve">(Chelsea Cunningham) </w:t>
      </w:r>
      <w:r w:rsidRPr="007B637A">
        <w:rPr>
          <w:rFonts w:ascii="Comic Sans MS" w:hAnsi="Comic Sans MS" w:cs="Arial"/>
          <w:color w:val="000000"/>
        </w:rPr>
        <w:t>should consider whether further details are</w:t>
      </w:r>
      <w:r w:rsidR="0091120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needed and whether there is evidence or information that establishes that the allegation is false</w:t>
      </w:r>
      <w:r w:rsidR="0091120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or unfounded. If the allegation is not demonstrably false and there is cause to suspect that a</w:t>
      </w:r>
      <w:r w:rsidR="0091120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child is suffering or is likely to suffer significant harm, the LADO should refer to local authority</w:t>
      </w:r>
      <w:r w:rsidR="0091120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Children’s Social Care</w:t>
      </w:r>
      <w:r w:rsidR="00655117">
        <w:rPr>
          <w:rFonts w:ascii="Comic Sans MS" w:hAnsi="Comic Sans MS" w:cs="Arial"/>
          <w:color w:val="000000"/>
        </w:rPr>
        <w:t xml:space="preserve">, (Mash) </w:t>
      </w:r>
      <w:r w:rsidRPr="007B637A">
        <w:rPr>
          <w:rFonts w:ascii="Comic Sans MS" w:hAnsi="Comic Sans MS" w:cs="Arial"/>
          <w:color w:val="000000"/>
        </w:rPr>
        <w:t>and request a strategy meeting is convened.</w:t>
      </w:r>
    </w:p>
    <w:p w14:paraId="3B8BCA1B" w14:textId="77777777" w:rsidR="00911201" w:rsidRPr="007B637A" w:rsidRDefault="00911201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CD54625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 Police must be consulted about any case in which a criminal offence may have been</w:t>
      </w:r>
    </w:p>
    <w:p w14:paraId="1CF0FF91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committed. In circumstances where the criteria for a child protection referral is not met, but a</w:t>
      </w:r>
      <w:r w:rsidR="00FA793E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Police investigation might be needed, the LADO should immediately inform the Police and</w:t>
      </w:r>
      <w:r w:rsidR="00FA793E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convene an initial LADO meeting.</w:t>
      </w:r>
    </w:p>
    <w:p w14:paraId="6489168B" w14:textId="7C13F533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Where there are concerns regarding the conduct or behaviour of an individual which raises</w:t>
      </w:r>
      <w:r w:rsidR="00FA793E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concerns about their suitability to work with children, but the threshold criteria for a child</w:t>
      </w:r>
      <w:r w:rsidR="00FA793E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protection referral is not met, an initial LADO meeting should be convened. In some</w:t>
      </w:r>
      <w:r w:rsidR="00FA793E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circumstances </w:t>
      </w:r>
      <w:r w:rsidR="00655117" w:rsidRPr="007B637A">
        <w:rPr>
          <w:rFonts w:ascii="Comic Sans MS" w:hAnsi="Comic Sans MS" w:cs="Arial"/>
          <w:color w:val="000000"/>
        </w:rPr>
        <w:t>i.e.,</w:t>
      </w:r>
      <w:r w:rsidRPr="007B637A">
        <w:rPr>
          <w:rFonts w:ascii="Comic Sans MS" w:hAnsi="Comic Sans MS" w:cs="Arial"/>
          <w:color w:val="000000"/>
        </w:rPr>
        <w:t xml:space="preserve"> when the action needed to be taken is evident, a discussion between the</w:t>
      </w:r>
      <w:r w:rsidR="00FA793E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relevant parties may be appropriate instead of convening a meeting.</w:t>
      </w:r>
    </w:p>
    <w:p w14:paraId="7A32CD86" w14:textId="77777777" w:rsidR="00FA793E" w:rsidRPr="007B637A" w:rsidRDefault="00FA793E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0A0397A0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INFORMING THE PARENT(S) AND/OR CHILD</w:t>
      </w:r>
    </w:p>
    <w:p w14:paraId="46DC9809" w14:textId="44D00369" w:rsidR="00E36B42" w:rsidRDefault="00FA793E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Baby Bears Day Care</w:t>
      </w:r>
      <w:r w:rsidR="00E36B42" w:rsidRPr="007B637A">
        <w:rPr>
          <w:rFonts w:ascii="Comic Sans MS" w:hAnsi="Comic Sans MS" w:cs="Arial"/>
          <w:color w:val="000000"/>
        </w:rPr>
        <w:t xml:space="preserve"> has a responsibility to inform the LADO immediately</w:t>
      </w:r>
      <w:r w:rsidR="00655117">
        <w:rPr>
          <w:rFonts w:ascii="Comic Sans MS" w:hAnsi="Comic Sans MS" w:cs="Arial"/>
          <w:color w:val="000000"/>
        </w:rPr>
        <w:t xml:space="preserve"> if</w:t>
      </w:r>
      <w:r w:rsidR="00E36B42" w:rsidRPr="007B637A">
        <w:rPr>
          <w:rFonts w:ascii="Comic Sans MS" w:hAnsi="Comic Sans MS" w:cs="Arial"/>
          <w:color w:val="000000"/>
        </w:rPr>
        <w:t xml:space="preserve"> an allegation is made. If the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parent(s)</w:t>
      </w:r>
      <w:r w:rsidR="00655117">
        <w:rPr>
          <w:rFonts w:ascii="Comic Sans MS" w:hAnsi="Comic Sans MS" w:cs="Arial"/>
          <w:color w:val="000000"/>
        </w:rPr>
        <w:t>/carers</w:t>
      </w:r>
      <w:r w:rsidR="00E36B42" w:rsidRPr="007B637A">
        <w:rPr>
          <w:rFonts w:ascii="Comic Sans MS" w:hAnsi="Comic Sans MS" w:cs="Arial"/>
          <w:color w:val="000000"/>
        </w:rPr>
        <w:t xml:space="preserve"> of the child </w:t>
      </w:r>
      <w:r w:rsidR="00655117">
        <w:rPr>
          <w:rFonts w:ascii="Comic Sans MS" w:hAnsi="Comic Sans MS" w:cs="Arial"/>
          <w:color w:val="000000"/>
        </w:rPr>
        <w:t>are</w:t>
      </w:r>
      <w:r w:rsidR="00E36B42" w:rsidRPr="007B637A">
        <w:rPr>
          <w:rFonts w:ascii="Comic Sans MS" w:hAnsi="Comic Sans MS" w:cs="Arial"/>
          <w:color w:val="000000"/>
        </w:rPr>
        <w:t xml:space="preserve"> not already aware of the allegation, the LADO, in consultation with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colleagues in the Police a</w:t>
      </w:r>
      <w:r>
        <w:rPr>
          <w:rFonts w:ascii="Comic Sans MS" w:hAnsi="Comic Sans MS" w:cs="Arial"/>
          <w:color w:val="000000"/>
        </w:rPr>
        <w:t xml:space="preserve">nd Social Care, will advise Baby Bears Day Care </w:t>
      </w:r>
      <w:r w:rsidR="00E36B42" w:rsidRPr="007B637A">
        <w:rPr>
          <w:rFonts w:ascii="Comic Sans MS" w:hAnsi="Comic Sans MS" w:cs="Arial"/>
          <w:color w:val="000000"/>
        </w:rPr>
        <w:t>about when and how to do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 xml:space="preserve">this. In some circumstances, the parent will need to be told straight away; for </w:t>
      </w:r>
      <w:r w:rsidR="00655117" w:rsidRPr="007B637A">
        <w:rPr>
          <w:rFonts w:ascii="Comic Sans MS" w:hAnsi="Comic Sans MS" w:cs="Arial"/>
          <w:color w:val="000000"/>
        </w:rPr>
        <w:t>example,</w:t>
      </w:r>
      <w:r w:rsidR="00E36B42" w:rsidRPr="007B637A">
        <w:rPr>
          <w:rFonts w:ascii="Comic Sans MS" w:hAnsi="Comic Sans MS" w:cs="Arial"/>
          <w:color w:val="000000"/>
        </w:rPr>
        <w:t xml:space="preserve"> if the child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has been injured or requires medical treatment. The parent(s)</w:t>
      </w:r>
      <w:r w:rsidR="00655117">
        <w:rPr>
          <w:rFonts w:ascii="Comic Sans MS" w:hAnsi="Comic Sans MS" w:cs="Arial"/>
          <w:color w:val="000000"/>
        </w:rPr>
        <w:t>/carers</w:t>
      </w:r>
      <w:r w:rsidR="00E36B42" w:rsidRPr="007B637A">
        <w:rPr>
          <w:rFonts w:ascii="Comic Sans MS" w:hAnsi="Comic Sans MS" w:cs="Arial"/>
          <w:color w:val="000000"/>
        </w:rPr>
        <w:t>, and the child</w:t>
      </w:r>
      <w:r w:rsidR="00655117">
        <w:rPr>
          <w:rFonts w:ascii="Comic Sans MS" w:hAnsi="Comic Sans MS" w:cs="Arial"/>
          <w:color w:val="000000"/>
        </w:rPr>
        <w:t>,</w:t>
      </w:r>
      <w:r w:rsidR="00E36B42" w:rsidRPr="007B637A">
        <w:rPr>
          <w:rFonts w:ascii="Comic Sans MS" w:hAnsi="Comic Sans MS" w:cs="Arial"/>
          <w:color w:val="000000"/>
        </w:rPr>
        <w:t xml:space="preserve"> if sufficiently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mature, should be helped to understand the processes involved.</w:t>
      </w:r>
    </w:p>
    <w:p w14:paraId="17C172FB" w14:textId="77777777" w:rsidR="00FA793E" w:rsidRPr="007B637A" w:rsidRDefault="00FA793E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364B543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INFORMING THE REFERRED PERSON</w:t>
      </w:r>
    </w:p>
    <w:p w14:paraId="798AC060" w14:textId="77777777" w:rsidR="00E36B42" w:rsidRPr="007B637A" w:rsidRDefault="00FA793E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Baby Bears Day Care</w:t>
      </w:r>
      <w:r w:rsidR="00E36B42" w:rsidRPr="007B637A">
        <w:rPr>
          <w:rFonts w:ascii="Comic Sans MS" w:hAnsi="Comic Sans MS" w:cs="Arial"/>
          <w:color w:val="000000"/>
        </w:rPr>
        <w:t xml:space="preserve"> should seek advice from the LADO and the Police about how much information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should be disclosed to the referred person. Subject to the restrictions on the information that can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 xml:space="preserve">be shared, </w:t>
      </w:r>
      <w:r>
        <w:rPr>
          <w:rFonts w:ascii="Comic Sans MS" w:hAnsi="Comic Sans MS" w:cs="Arial"/>
          <w:color w:val="000000"/>
        </w:rPr>
        <w:t>Baby Bears Day Care</w:t>
      </w:r>
      <w:r w:rsidR="00E36B42" w:rsidRPr="007B637A">
        <w:rPr>
          <w:rFonts w:ascii="Comic Sans MS" w:hAnsi="Comic Sans MS" w:cs="Arial"/>
          <w:color w:val="000000"/>
        </w:rPr>
        <w:t xml:space="preserve"> should, as soon as possible, inform the referred person about the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nature of the allegation, how enquiries will be conducted and the possible outcome. The referred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member of staff should:</w:t>
      </w:r>
    </w:p>
    <w:p w14:paraId="5B031896" w14:textId="77777777" w:rsidR="00E36B42" w:rsidRPr="00FA793E" w:rsidRDefault="00E36B42" w:rsidP="00BF65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FA793E">
        <w:rPr>
          <w:rFonts w:ascii="Comic Sans MS" w:hAnsi="Comic Sans MS" w:cs="Arial"/>
          <w:color w:val="000000"/>
        </w:rPr>
        <w:t xml:space="preserve">Be treated fairly and honestly and helped to understand the concerns expressed </w:t>
      </w:r>
      <w:r w:rsidR="00A121C3" w:rsidRPr="00FA793E">
        <w:rPr>
          <w:rFonts w:ascii="Comic Sans MS" w:hAnsi="Comic Sans MS" w:cs="Arial"/>
          <w:color w:val="000000"/>
        </w:rPr>
        <w:t>and processes</w:t>
      </w:r>
      <w:r w:rsidRPr="00FA793E">
        <w:rPr>
          <w:rFonts w:ascii="Comic Sans MS" w:hAnsi="Comic Sans MS" w:cs="Arial"/>
          <w:color w:val="000000"/>
        </w:rPr>
        <w:t xml:space="preserve"> involved</w:t>
      </w:r>
    </w:p>
    <w:p w14:paraId="20D31A1F" w14:textId="77777777" w:rsidR="00E36B42" w:rsidRPr="00FA793E" w:rsidRDefault="00E36B42" w:rsidP="00BF65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FA793E">
        <w:rPr>
          <w:rFonts w:ascii="Comic Sans MS" w:hAnsi="Comic Sans MS" w:cs="Arial"/>
          <w:color w:val="000000"/>
        </w:rPr>
        <w:lastRenderedPageBreak/>
        <w:t>Be kept informed of the progress and outcome of any investigation and the implications for</w:t>
      </w:r>
      <w:r w:rsidR="00FA793E" w:rsidRPr="00FA793E">
        <w:rPr>
          <w:rFonts w:ascii="Comic Sans MS" w:hAnsi="Comic Sans MS" w:cs="Arial"/>
          <w:color w:val="000000"/>
        </w:rPr>
        <w:t xml:space="preserve"> </w:t>
      </w:r>
      <w:r w:rsidRPr="00FA793E">
        <w:rPr>
          <w:rFonts w:ascii="Comic Sans MS" w:hAnsi="Comic Sans MS" w:cs="Arial"/>
          <w:color w:val="000000"/>
        </w:rPr>
        <w:t>any disciplinary process</w:t>
      </w:r>
    </w:p>
    <w:p w14:paraId="5D9DD2C1" w14:textId="0767864D" w:rsidR="00E36B42" w:rsidRDefault="00E36B42" w:rsidP="00BF65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FA793E">
        <w:rPr>
          <w:rFonts w:ascii="Comic Sans MS" w:hAnsi="Comic Sans MS" w:cs="Arial"/>
          <w:color w:val="000000"/>
        </w:rPr>
        <w:t>If suspended, be kept up to date about events in the workplace</w:t>
      </w:r>
      <w:r w:rsidR="00655117">
        <w:rPr>
          <w:rFonts w:ascii="Comic Sans MS" w:hAnsi="Comic Sans MS" w:cs="Arial"/>
          <w:color w:val="000000"/>
        </w:rPr>
        <w:t>.</w:t>
      </w:r>
    </w:p>
    <w:p w14:paraId="2997FEA2" w14:textId="77777777" w:rsidR="00655117" w:rsidRPr="00FA793E" w:rsidRDefault="00655117" w:rsidP="00BF65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0AAB187F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INFORMING OFSTED</w:t>
      </w:r>
    </w:p>
    <w:p w14:paraId="60D78691" w14:textId="1D2E0D26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Ofsted should be informed by </w:t>
      </w:r>
      <w:r w:rsidR="002A51C2">
        <w:rPr>
          <w:rFonts w:ascii="Comic Sans MS" w:hAnsi="Comic Sans MS" w:cs="Arial"/>
          <w:color w:val="000000"/>
        </w:rPr>
        <w:t>Baby Bears</w:t>
      </w:r>
      <w:r w:rsidR="00655117">
        <w:rPr>
          <w:rFonts w:ascii="Comic Sans MS" w:hAnsi="Comic Sans MS" w:cs="Arial"/>
          <w:color w:val="000000"/>
        </w:rPr>
        <w:t xml:space="preserve"> Day care</w:t>
      </w:r>
      <w:r w:rsidRPr="007B637A">
        <w:rPr>
          <w:rFonts w:ascii="Comic Sans MS" w:hAnsi="Comic Sans MS" w:cs="Arial"/>
          <w:color w:val="000000"/>
        </w:rPr>
        <w:t xml:space="preserve"> of any allegation or concern made against a member</w:t>
      </w:r>
      <w:r w:rsidR="002A51C2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of staff. Ofsted should be invited to attend any</w:t>
      </w:r>
      <w:r w:rsidR="002A51C2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safeguarding strategy meeting or LADO meeting and kept informed of the progress of the case</w:t>
      </w:r>
      <w:r w:rsidR="002A51C2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and the outcome.</w:t>
      </w:r>
    </w:p>
    <w:p w14:paraId="47525EFD" w14:textId="77777777" w:rsidR="00C03B95" w:rsidRDefault="00C03B95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3E12E27B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WHISTLE-BLOWING</w:t>
      </w:r>
    </w:p>
    <w:p w14:paraId="758768F7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All staff should be made aware of the </w:t>
      </w:r>
      <w:r w:rsidR="00C03B95">
        <w:rPr>
          <w:rFonts w:ascii="Comic Sans MS" w:hAnsi="Comic Sans MS" w:cs="Arial"/>
          <w:color w:val="000000"/>
        </w:rPr>
        <w:t>Baby Bears Day Care</w:t>
      </w:r>
      <w:r w:rsidRPr="007B637A">
        <w:rPr>
          <w:rFonts w:ascii="Comic Sans MS" w:hAnsi="Comic Sans MS" w:cs="Arial"/>
          <w:color w:val="000000"/>
        </w:rPr>
        <w:t xml:space="preserve"> whistle-blowing policy and feel confident to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voice concerns about the actions or attitude of colleagues. If a member of staff believes that a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reported allegation or concern is not being dealt with appropriately </w:t>
      </w:r>
      <w:r w:rsidR="00C03B95">
        <w:rPr>
          <w:rFonts w:ascii="Comic Sans MS" w:hAnsi="Comic Sans MS" w:cs="Arial"/>
          <w:color w:val="000000"/>
        </w:rPr>
        <w:t>within the nursery</w:t>
      </w:r>
      <w:r w:rsidRPr="007B637A">
        <w:rPr>
          <w:rFonts w:ascii="Comic Sans MS" w:hAnsi="Comic Sans MS" w:cs="Arial"/>
          <w:color w:val="000000"/>
        </w:rPr>
        <w:t>, they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should report the matter to the LADO.</w:t>
      </w:r>
    </w:p>
    <w:p w14:paraId="66D2B53A" w14:textId="77777777" w:rsidR="00C03B95" w:rsidRDefault="00C03B95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3C7F68AF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CONFIDENTIALITY</w:t>
      </w:r>
    </w:p>
    <w:p w14:paraId="7EDFC9A7" w14:textId="265E0FD4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Every effort should be made to maintain confidentiality and guard against publicity whilst an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allegation is being investigated or considered. Information should be restricted to those who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have a need to know in order to protect children, facilitate enquiries and manage disciplinary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processes.</w:t>
      </w:r>
      <w:r w:rsidR="00C03B95">
        <w:rPr>
          <w:rFonts w:ascii="Comic Sans MS" w:hAnsi="Comic Sans MS" w:cs="Arial"/>
          <w:color w:val="000000"/>
        </w:rPr>
        <w:t xml:space="preserve">  </w:t>
      </w:r>
      <w:r w:rsidRPr="007B637A">
        <w:rPr>
          <w:rFonts w:ascii="Comic Sans MS" w:hAnsi="Comic Sans MS" w:cs="Arial"/>
          <w:color w:val="000000"/>
        </w:rPr>
        <w:t>The Police will not provide identifying information to the press or media, until a person is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convicted, other than in exceptional circumstances. In such cases, the reasons should be</w:t>
      </w:r>
      <w:r w:rsidR="00C03B95">
        <w:rPr>
          <w:rFonts w:ascii="Comic Sans MS" w:hAnsi="Comic Sans MS" w:cs="Arial"/>
          <w:color w:val="000000"/>
        </w:rPr>
        <w:t xml:space="preserve"> </w:t>
      </w:r>
      <w:r w:rsidR="00CE63C8" w:rsidRPr="007B637A">
        <w:rPr>
          <w:rFonts w:ascii="Comic Sans MS" w:hAnsi="Comic Sans MS" w:cs="Arial"/>
          <w:color w:val="000000"/>
        </w:rPr>
        <w:t>documented,</w:t>
      </w:r>
      <w:r w:rsidRPr="007B637A">
        <w:rPr>
          <w:rFonts w:ascii="Comic Sans MS" w:hAnsi="Comic Sans MS" w:cs="Arial"/>
          <w:color w:val="000000"/>
        </w:rPr>
        <w:t xml:space="preserve"> and partner agencies consulted beforehand.</w:t>
      </w:r>
    </w:p>
    <w:p w14:paraId="6A4801D4" w14:textId="77777777" w:rsidR="00C03B95" w:rsidRPr="007B637A" w:rsidRDefault="00C03B95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677B0D16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SUPPORT</w:t>
      </w:r>
    </w:p>
    <w:p w14:paraId="76B1F47C" w14:textId="77777777" w:rsidR="00E36B42" w:rsidRPr="007B637A" w:rsidRDefault="00C03B95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Baby Bears Day Care</w:t>
      </w:r>
      <w:r w:rsidR="00E36B42" w:rsidRPr="007B637A">
        <w:rPr>
          <w:rFonts w:ascii="Comic Sans MS" w:hAnsi="Comic Sans MS" w:cs="Arial"/>
          <w:color w:val="000000"/>
        </w:rPr>
        <w:t>, together with Children’s Social Care and/or the Police where</w:t>
      </w:r>
    </w:p>
    <w:p w14:paraId="23FD1DAD" w14:textId="634CA87B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involved, should consider the impact upon the </w:t>
      </w:r>
      <w:r w:rsidR="00CE63C8" w:rsidRPr="007B637A">
        <w:rPr>
          <w:rFonts w:ascii="Comic Sans MS" w:hAnsi="Comic Sans MS" w:cs="Arial"/>
          <w:color w:val="000000"/>
        </w:rPr>
        <w:t>child,</w:t>
      </w:r>
      <w:r w:rsidRPr="007B637A">
        <w:rPr>
          <w:rFonts w:ascii="Comic Sans MS" w:hAnsi="Comic Sans MS" w:cs="Arial"/>
          <w:color w:val="000000"/>
        </w:rPr>
        <w:t xml:space="preserve"> and provide appropriate support. Liaison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between agencies should consider how the child’s needs are addressed.</w:t>
      </w:r>
    </w:p>
    <w:p w14:paraId="40684D97" w14:textId="77777777" w:rsidR="00C03B95" w:rsidRPr="007B637A" w:rsidRDefault="00C03B95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C75683A" w14:textId="77777777" w:rsidR="00C03B95" w:rsidRPr="007B637A" w:rsidRDefault="00E36B42" w:rsidP="00C03B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As soon as practicable after an allegation has been received, the referred member of staff should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be advised to contact their union or professional association.</w:t>
      </w:r>
    </w:p>
    <w:p w14:paraId="3F2C7920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282F8470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  <w:p w14:paraId="41F87EED" w14:textId="4A6D089B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Following the initial LADO Meeting, if an allegation is determined to be unsubstantiated, the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LADO should prepare a separate report of the enquiry and forward it to the designated </w:t>
      </w:r>
      <w:r w:rsidR="00C03B95">
        <w:rPr>
          <w:rFonts w:ascii="Comic Sans MS" w:hAnsi="Comic Sans MS" w:cs="Arial"/>
          <w:color w:val="000000"/>
        </w:rPr>
        <w:t>person</w:t>
      </w:r>
      <w:r w:rsidR="00CE63C8">
        <w:rPr>
          <w:rFonts w:ascii="Comic Sans MS" w:hAnsi="Comic Sans MS" w:cs="Arial"/>
          <w:color w:val="000000"/>
        </w:rPr>
        <w:t xml:space="preserve"> – Deputy manager ( Hannah Parker) 0r General </w:t>
      </w:r>
      <w:r w:rsidR="00C03B95">
        <w:rPr>
          <w:rFonts w:ascii="Comic Sans MS" w:hAnsi="Comic Sans MS" w:cs="Arial"/>
          <w:color w:val="000000"/>
        </w:rPr>
        <w:t xml:space="preserve">Manager </w:t>
      </w:r>
      <w:r w:rsidR="00CE63C8">
        <w:rPr>
          <w:rFonts w:ascii="Comic Sans MS" w:hAnsi="Comic Sans MS" w:cs="Arial"/>
          <w:color w:val="000000"/>
        </w:rPr>
        <w:t xml:space="preserve">(Chelsea Cunningham) </w:t>
      </w:r>
      <w:r w:rsidR="00C03B95">
        <w:rPr>
          <w:rFonts w:ascii="Comic Sans MS" w:hAnsi="Comic Sans MS" w:cs="Arial"/>
          <w:color w:val="000000"/>
        </w:rPr>
        <w:t xml:space="preserve">of Baby Bears </w:t>
      </w:r>
      <w:r w:rsidR="00CE63C8">
        <w:rPr>
          <w:rFonts w:ascii="Comic Sans MS" w:hAnsi="Comic Sans MS" w:cs="Arial"/>
          <w:color w:val="000000"/>
        </w:rPr>
        <w:t xml:space="preserve">Day Care, this is </w:t>
      </w:r>
      <w:r w:rsidRPr="007B637A">
        <w:rPr>
          <w:rFonts w:ascii="Comic Sans MS" w:hAnsi="Comic Sans MS" w:cs="Arial"/>
          <w:color w:val="000000"/>
        </w:rPr>
        <w:t>to enable them to consider what further action, if any, should be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taken.</w:t>
      </w:r>
      <w:r w:rsidR="00C03B95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False allegations are </w:t>
      </w:r>
      <w:r w:rsidR="00CE63C8" w:rsidRPr="007B637A">
        <w:rPr>
          <w:rFonts w:ascii="Comic Sans MS" w:hAnsi="Comic Sans MS" w:cs="Arial"/>
          <w:color w:val="000000"/>
        </w:rPr>
        <w:t>rare but</w:t>
      </w:r>
      <w:r w:rsidRPr="007B637A">
        <w:rPr>
          <w:rFonts w:ascii="Comic Sans MS" w:hAnsi="Comic Sans MS" w:cs="Arial"/>
          <w:color w:val="000000"/>
        </w:rPr>
        <w:t xml:space="preserve"> may be an indicator of abuse elsewhere that requires further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exploration. If an allegation is demonstrably false the employer, in consultation with the LADO,</w:t>
      </w:r>
    </w:p>
    <w:p w14:paraId="752A1373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should refer the child to Children’s Social Care to determine whether the child is in need of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services or might have been abused by someone else.</w:t>
      </w:r>
    </w:p>
    <w:p w14:paraId="6A391C4F" w14:textId="77777777" w:rsidR="00EC1B57" w:rsidRDefault="00EC1B57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2BFFF484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If it is established that an allegation has been deliberately invented, the Police should be asked to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consider whether it might be appropriate to take action against the person responsible.</w:t>
      </w:r>
    </w:p>
    <w:p w14:paraId="1554426C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At the conclusion of a case in which the allegation is unsubstantiated, the employer should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review the circumstances of the case to determine whether there are any improvements to be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made to the organisation’s procedures or practice to help prevent similar events occurring in the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future.</w:t>
      </w:r>
    </w:p>
    <w:p w14:paraId="5C84F43C" w14:textId="77777777" w:rsidR="00EC1B57" w:rsidRPr="007B637A" w:rsidRDefault="00EC1B57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39A9B2E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DISCIPLINARY PROCESS AND INVESTIGATION</w:t>
      </w:r>
    </w:p>
    <w:p w14:paraId="0D401772" w14:textId="417D4F4F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In all cases, the LADO, the </w:t>
      </w:r>
      <w:r w:rsidR="00E440F1">
        <w:rPr>
          <w:rFonts w:ascii="Comic Sans MS" w:hAnsi="Comic Sans MS" w:cs="Arial"/>
          <w:color w:val="000000"/>
        </w:rPr>
        <w:t>designated person</w:t>
      </w:r>
      <w:r w:rsidR="00CE63C8">
        <w:rPr>
          <w:rFonts w:ascii="Comic Sans MS" w:hAnsi="Comic Sans MS" w:cs="Arial"/>
          <w:color w:val="000000"/>
        </w:rPr>
        <w:t xml:space="preserve"> – Deputy manager (Hannah Parker) </w:t>
      </w:r>
      <w:r w:rsidR="00E440F1">
        <w:rPr>
          <w:rFonts w:ascii="Comic Sans MS" w:hAnsi="Comic Sans MS" w:cs="Arial"/>
          <w:color w:val="000000"/>
        </w:rPr>
        <w:t xml:space="preserve"> &amp; </w:t>
      </w:r>
      <w:r w:rsidR="00CE63C8">
        <w:rPr>
          <w:rFonts w:ascii="Comic Sans MS" w:hAnsi="Comic Sans MS" w:cs="Arial"/>
          <w:color w:val="000000"/>
        </w:rPr>
        <w:t>General M</w:t>
      </w:r>
      <w:r w:rsidR="00E440F1">
        <w:rPr>
          <w:rFonts w:ascii="Comic Sans MS" w:hAnsi="Comic Sans MS" w:cs="Arial"/>
          <w:color w:val="000000"/>
        </w:rPr>
        <w:t>anager</w:t>
      </w:r>
      <w:r w:rsidR="00CE63C8">
        <w:rPr>
          <w:rFonts w:ascii="Comic Sans MS" w:hAnsi="Comic Sans MS" w:cs="Arial"/>
          <w:color w:val="000000"/>
        </w:rPr>
        <w:t xml:space="preserve"> (Chelsea Cunningham)</w:t>
      </w:r>
      <w:r w:rsidR="00EC1B57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should discuss whether an investigation under disciplinary procedures is necessary. The</w:t>
      </w:r>
      <w:r w:rsidR="00E440F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discussion should consider any potential misconduct or gross misconduct on the part of the</w:t>
      </w:r>
    </w:p>
    <w:p w14:paraId="6ED01AE5" w14:textId="77777777" w:rsidR="00E36B42" w:rsidRDefault="00E36B42" w:rsidP="00E440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member of staff and take into account:</w:t>
      </w:r>
    </w:p>
    <w:p w14:paraId="40A4C305" w14:textId="77777777" w:rsidR="00E440F1" w:rsidRPr="007B637A" w:rsidRDefault="00E440F1" w:rsidP="00E440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0BDA6C2A" w14:textId="7F58602A" w:rsidR="00E36B42" w:rsidRPr="00E440F1" w:rsidRDefault="00E36B42" w:rsidP="00E440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440F1">
        <w:rPr>
          <w:rFonts w:ascii="Comic Sans MS" w:hAnsi="Comic Sans MS" w:cs="Arial"/>
          <w:color w:val="000000"/>
        </w:rPr>
        <w:t>Information provided by the Police and/or Children’s Social Care</w:t>
      </w:r>
    </w:p>
    <w:p w14:paraId="55743676" w14:textId="7C6E1C9F" w:rsidR="00E36B42" w:rsidRPr="00E440F1" w:rsidRDefault="00E36B42" w:rsidP="00E440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440F1">
        <w:rPr>
          <w:rFonts w:ascii="Comic Sans MS" w:hAnsi="Comic Sans MS" w:cs="Arial"/>
          <w:color w:val="000000"/>
        </w:rPr>
        <w:t>The result of any investigation</w:t>
      </w:r>
    </w:p>
    <w:p w14:paraId="665A3757" w14:textId="77777777" w:rsidR="00E440F1" w:rsidRPr="00FE3B16" w:rsidRDefault="00E36B42" w:rsidP="00FE3B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440F1">
        <w:rPr>
          <w:rFonts w:ascii="Comic Sans MS" w:hAnsi="Comic Sans MS" w:cs="Arial"/>
          <w:color w:val="000000"/>
        </w:rPr>
        <w:t>The different standard of proof in disciplinary and criminal proceedings.</w:t>
      </w:r>
    </w:p>
    <w:p w14:paraId="2E09E2B8" w14:textId="77777777" w:rsidR="00E440F1" w:rsidRDefault="00E440F1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C4B65B7" w14:textId="14AE6B12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If formal disciplinary action is not </w:t>
      </w:r>
      <w:r w:rsidR="00CE63C8" w:rsidRPr="007B637A">
        <w:rPr>
          <w:rFonts w:ascii="Comic Sans MS" w:hAnsi="Comic Sans MS" w:cs="Arial"/>
          <w:color w:val="000000"/>
        </w:rPr>
        <w:t>required,</w:t>
      </w:r>
      <w:r w:rsidRPr="007B637A">
        <w:rPr>
          <w:rFonts w:ascii="Comic Sans MS" w:hAnsi="Comic Sans MS" w:cs="Arial"/>
          <w:color w:val="000000"/>
        </w:rPr>
        <w:t xml:space="preserve"> the employer should institute any agreed actions</w:t>
      </w:r>
      <w:r w:rsidR="00E440F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arising from the LADO Meeting </w:t>
      </w:r>
      <w:r w:rsidRPr="007B637A">
        <w:rPr>
          <w:rFonts w:ascii="Comic Sans MS" w:hAnsi="Comic Sans MS" w:cs="Arial"/>
          <w:b/>
          <w:bCs/>
          <w:color w:val="000000"/>
        </w:rPr>
        <w:t>within three working days</w:t>
      </w:r>
      <w:r w:rsidRPr="007B637A">
        <w:rPr>
          <w:rFonts w:ascii="Comic Sans MS" w:hAnsi="Comic Sans MS" w:cs="Arial"/>
          <w:color w:val="000000"/>
        </w:rPr>
        <w:t>. If a disciplinary hearing is required</w:t>
      </w:r>
      <w:r w:rsidR="00E440F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and can be held without further investigation, the hearing should be held </w:t>
      </w:r>
      <w:r w:rsidRPr="007B637A">
        <w:rPr>
          <w:rFonts w:ascii="Comic Sans MS" w:hAnsi="Comic Sans MS" w:cs="Arial"/>
          <w:b/>
          <w:bCs/>
          <w:color w:val="000000"/>
        </w:rPr>
        <w:t>within 15 working</w:t>
      </w:r>
      <w:r w:rsidR="00E440F1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 xml:space="preserve">days. </w:t>
      </w:r>
      <w:r w:rsidRPr="007B637A">
        <w:rPr>
          <w:rFonts w:ascii="Comic Sans MS" w:hAnsi="Comic Sans MS" w:cs="Arial"/>
          <w:color w:val="000000"/>
        </w:rPr>
        <w:t>The timescales detailed will be adhered to wherever possible. However, where there are</w:t>
      </w:r>
      <w:r w:rsidR="00E440F1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good reasons, for example the lack of availability of </w:t>
      </w:r>
    </w:p>
    <w:p w14:paraId="0389F227" w14:textId="64BE6C5F" w:rsidR="00E36B42" w:rsidRDefault="00E36B42" w:rsidP="00E440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witnesses, each party can request that the other agrees to an extension of the </w:t>
      </w:r>
      <w:r w:rsidR="00CE63C8" w:rsidRPr="007B637A">
        <w:rPr>
          <w:rFonts w:ascii="Comic Sans MS" w:hAnsi="Comic Sans MS" w:cs="Arial"/>
          <w:color w:val="000000"/>
        </w:rPr>
        <w:t>recommended</w:t>
      </w:r>
      <w:r w:rsidR="00CE63C8">
        <w:rPr>
          <w:rFonts w:ascii="Comic Sans MS" w:hAnsi="Comic Sans MS" w:cs="Arial"/>
          <w:color w:val="000000"/>
        </w:rPr>
        <w:t xml:space="preserve"> timescales</w:t>
      </w:r>
      <w:r w:rsidR="00E440F1">
        <w:rPr>
          <w:rFonts w:ascii="Comic Sans MS" w:hAnsi="Comic Sans MS" w:cs="Arial"/>
          <w:color w:val="000000"/>
        </w:rPr>
        <w:t>.</w:t>
      </w:r>
    </w:p>
    <w:p w14:paraId="5E1B7F62" w14:textId="77777777" w:rsidR="00E440F1" w:rsidRPr="007B637A" w:rsidRDefault="00E440F1" w:rsidP="00E440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5FF2BBCD" w14:textId="4A16F7CD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The aim of an investigation is to obtain, as far as possible, a fair, </w:t>
      </w:r>
      <w:r w:rsidR="00CE63C8" w:rsidRPr="007B637A">
        <w:rPr>
          <w:rFonts w:ascii="Comic Sans MS" w:hAnsi="Comic Sans MS" w:cs="Arial"/>
          <w:color w:val="000000"/>
        </w:rPr>
        <w:t>balanced,</w:t>
      </w:r>
      <w:r w:rsidRPr="007B637A">
        <w:rPr>
          <w:rFonts w:ascii="Comic Sans MS" w:hAnsi="Comic Sans MS" w:cs="Arial"/>
          <w:color w:val="000000"/>
        </w:rPr>
        <w:t xml:space="preserve"> and accurate record in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order to consider the appropriateness of disciplinary action and/or the individual’s suitability to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work with children. Its purpose is not to prove or disprove the allegation. The investigating officer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should aim to provide a report </w:t>
      </w:r>
      <w:r w:rsidRPr="007B637A">
        <w:rPr>
          <w:rFonts w:ascii="Comic Sans MS" w:hAnsi="Comic Sans MS" w:cs="Arial"/>
          <w:b/>
          <w:bCs/>
          <w:color w:val="000000"/>
        </w:rPr>
        <w:t>within 10 working days.</w:t>
      </w:r>
    </w:p>
    <w:p w14:paraId="7E1B8235" w14:textId="77777777" w:rsidR="00A74246" w:rsidRPr="007B637A" w:rsidRDefault="00A74246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005F2A30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On receipt of the report the </w:t>
      </w:r>
      <w:r w:rsidR="00A74246">
        <w:rPr>
          <w:rFonts w:ascii="Comic Sans MS" w:hAnsi="Comic Sans MS" w:cs="Arial"/>
          <w:color w:val="000000"/>
        </w:rPr>
        <w:t>nursery</w:t>
      </w:r>
      <w:r w:rsidRPr="007B637A">
        <w:rPr>
          <w:rFonts w:ascii="Comic Sans MS" w:hAnsi="Comic Sans MS" w:cs="Arial"/>
          <w:color w:val="000000"/>
        </w:rPr>
        <w:t xml:space="preserve"> should decide, </w:t>
      </w:r>
      <w:r w:rsidRPr="007B637A">
        <w:rPr>
          <w:rFonts w:ascii="Comic Sans MS" w:hAnsi="Comic Sans MS" w:cs="Arial"/>
          <w:b/>
          <w:bCs/>
          <w:color w:val="000000"/>
        </w:rPr>
        <w:t xml:space="preserve">within 2 working days, </w:t>
      </w:r>
      <w:r w:rsidRPr="007B637A">
        <w:rPr>
          <w:rFonts w:ascii="Comic Sans MS" w:hAnsi="Comic Sans MS" w:cs="Arial"/>
          <w:color w:val="000000"/>
        </w:rPr>
        <w:t>whether a</w:t>
      </w:r>
    </w:p>
    <w:p w14:paraId="5DE21B86" w14:textId="120A1C68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disciplinary hearing is needed. If a hearing is </w:t>
      </w:r>
      <w:r w:rsidR="00CE63C8" w:rsidRPr="007B637A">
        <w:rPr>
          <w:rFonts w:ascii="Comic Sans MS" w:hAnsi="Comic Sans MS" w:cs="Arial"/>
          <w:color w:val="000000"/>
        </w:rPr>
        <w:t>required,</w:t>
      </w:r>
      <w:r w:rsidRPr="007B637A">
        <w:rPr>
          <w:rFonts w:ascii="Comic Sans MS" w:hAnsi="Comic Sans MS" w:cs="Arial"/>
          <w:color w:val="000000"/>
        </w:rPr>
        <w:t xml:space="preserve"> it should be held </w:t>
      </w:r>
      <w:r w:rsidRPr="007B637A">
        <w:rPr>
          <w:rFonts w:ascii="Comic Sans MS" w:hAnsi="Comic Sans MS" w:cs="Arial"/>
          <w:b/>
          <w:bCs/>
          <w:color w:val="000000"/>
        </w:rPr>
        <w:t>within 15 working days</w:t>
      </w:r>
      <w:r w:rsidRPr="007B637A">
        <w:rPr>
          <w:rFonts w:ascii="Comic Sans MS" w:hAnsi="Comic Sans MS" w:cs="Arial"/>
          <w:color w:val="000000"/>
        </w:rPr>
        <w:t>.</w:t>
      </w:r>
      <w:r w:rsidR="00A74246">
        <w:rPr>
          <w:rFonts w:ascii="Comic Sans MS" w:hAnsi="Comic Sans MS" w:cs="Arial"/>
          <w:color w:val="000000"/>
        </w:rPr>
        <w:t xml:space="preserve">  </w:t>
      </w:r>
      <w:r w:rsidRPr="007B637A">
        <w:rPr>
          <w:rFonts w:ascii="Comic Sans MS" w:hAnsi="Comic Sans MS" w:cs="Arial"/>
          <w:color w:val="000000"/>
        </w:rPr>
        <w:t>The timescales detailed will be adhered to wherever possible. However, where there are good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reasons, for example the lack of </w:t>
      </w:r>
      <w:r w:rsidR="00A74246">
        <w:rPr>
          <w:rFonts w:ascii="Comic Sans MS" w:hAnsi="Comic Sans MS" w:cs="Arial"/>
          <w:color w:val="000000"/>
        </w:rPr>
        <w:t xml:space="preserve">availability of the </w:t>
      </w:r>
    </w:p>
    <w:p w14:paraId="4646C457" w14:textId="2A45685E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witnesses, each party can request that the other agrees to an extension of the recommended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timescales.</w:t>
      </w:r>
      <w:r w:rsidR="00A74246">
        <w:rPr>
          <w:rFonts w:ascii="Comic Sans MS" w:hAnsi="Comic Sans MS" w:cs="Arial"/>
          <w:color w:val="000000"/>
        </w:rPr>
        <w:t xml:space="preserve">  </w:t>
      </w:r>
      <w:r w:rsidRPr="007B637A">
        <w:rPr>
          <w:rFonts w:ascii="Comic Sans MS" w:hAnsi="Comic Sans MS" w:cs="Arial"/>
          <w:color w:val="000000"/>
        </w:rPr>
        <w:t>If at any stage of the investigation new information emerges that requires a child protection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referral, the investigation should be held in abeyance and only resumed, if agreed, with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Children’s Social Care and the Police. Consideration </w:t>
      </w:r>
      <w:r w:rsidRPr="007B637A">
        <w:rPr>
          <w:rFonts w:ascii="Comic Sans MS" w:hAnsi="Comic Sans MS" w:cs="Arial"/>
          <w:color w:val="000000"/>
        </w:rPr>
        <w:lastRenderedPageBreak/>
        <w:t>should again be given as to whether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suspension is appropriate </w:t>
      </w:r>
      <w:r w:rsidR="00CE63C8" w:rsidRPr="007B637A">
        <w:rPr>
          <w:rFonts w:ascii="Comic Sans MS" w:hAnsi="Comic Sans MS" w:cs="Arial"/>
          <w:color w:val="000000"/>
        </w:rPr>
        <w:t>considering</w:t>
      </w:r>
      <w:r w:rsidRPr="007B637A">
        <w:rPr>
          <w:rFonts w:ascii="Comic Sans MS" w:hAnsi="Comic Sans MS" w:cs="Arial"/>
          <w:color w:val="000000"/>
        </w:rPr>
        <w:t xml:space="preserve"> the new information.</w:t>
      </w:r>
    </w:p>
    <w:p w14:paraId="23E70B9C" w14:textId="77777777" w:rsidR="00A74246" w:rsidRPr="007B637A" w:rsidRDefault="00A74246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1B51684" w14:textId="77777777" w:rsidR="00A74246" w:rsidRDefault="00A74246">
      <w:pPr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br w:type="page"/>
      </w:r>
    </w:p>
    <w:p w14:paraId="4B2DC4A8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lastRenderedPageBreak/>
        <w:t>SUSPENSION</w:t>
      </w:r>
    </w:p>
    <w:p w14:paraId="35DE40DE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 possible risk of harm to children posed by the referred person needs to be evaluated and</w:t>
      </w:r>
      <w:r w:rsidR="00A74246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managed effectively in respect of the children involved, and any other children who may be at </w:t>
      </w:r>
      <w:r w:rsidR="00A74246">
        <w:rPr>
          <w:rFonts w:ascii="Comic Sans MS" w:hAnsi="Comic Sans MS" w:cs="Arial"/>
          <w:color w:val="000000"/>
        </w:rPr>
        <w:t>risk.</w:t>
      </w:r>
      <w:r w:rsidRPr="007B637A">
        <w:rPr>
          <w:rFonts w:ascii="Comic Sans MS" w:hAnsi="Comic Sans MS" w:cs="Arial"/>
          <w:color w:val="000000"/>
        </w:rPr>
        <w:t xml:space="preserve"> In some cases this requires the</w:t>
      </w:r>
      <w:r w:rsidR="00A74246">
        <w:rPr>
          <w:rFonts w:ascii="Comic Sans MS" w:hAnsi="Comic Sans MS" w:cs="Arial"/>
          <w:color w:val="000000"/>
        </w:rPr>
        <w:t xml:space="preserve"> nursery</w:t>
      </w:r>
      <w:r w:rsidRPr="007B637A">
        <w:rPr>
          <w:rFonts w:ascii="Comic Sans MS" w:hAnsi="Comic Sans MS" w:cs="Arial"/>
          <w:color w:val="000000"/>
        </w:rPr>
        <w:t xml:space="preserve"> to consider suspending the member of staff. Suspension is a neutral act and is not</w:t>
      </w:r>
    </w:p>
    <w:p w14:paraId="2A6B4457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automatic. It should be considered where:</w:t>
      </w:r>
    </w:p>
    <w:p w14:paraId="70298037" w14:textId="77777777" w:rsidR="00E36B42" w:rsidRPr="003D762A" w:rsidRDefault="00E36B42" w:rsidP="003D76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3D762A">
        <w:rPr>
          <w:rFonts w:ascii="Comic Sans MS" w:hAnsi="Comic Sans MS" w:cs="Arial"/>
          <w:color w:val="000000"/>
        </w:rPr>
        <w:t>There is cause to suspect a child/children is at risk of significant harm;</w:t>
      </w:r>
    </w:p>
    <w:p w14:paraId="0328AA2E" w14:textId="77777777" w:rsidR="00E36B42" w:rsidRPr="003D762A" w:rsidRDefault="00E36B42" w:rsidP="003D76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3D762A">
        <w:rPr>
          <w:rFonts w:ascii="Comic Sans MS" w:hAnsi="Comic Sans MS" w:cs="Arial"/>
          <w:color w:val="000000"/>
        </w:rPr>
        <w:t>The allegation warrants investigation by the Police;</w:t>
      </w:r>
    </w:p>
    <w:p w14:paraId="4A156547" w14:textId="77777777" w:rsidR="00E36B42" w:rsidRPr="003D762A" w:rsidRDefault="00E36B42" w:rsidP="003D76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3D762A">
        <w:rPr>
          <w:rFonts w:ascii="Comic Sans MS" w:hAnsi="Comic Sans MS" w:cs="Arial"/>
          <w:color w:val="000000"/>
        </w:rPr>
        <w:t>The allegation is so serious that it might be grounds for dismissal;</w:t>
      </w:r>
    </w:p>
    <w:p w14:paraId="31DB21F9" w14:textId="77777777" w:rsidR="00E36B42" w:rsidRPr="003D762A" w:rsidRDefault="00E36B42" w:rsidP="003D76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3D762A">
        <w:rPr>
          <w:rFonts w:ascii="Comic Sans MS" w:hAnsi="Comic Sans MS" w:cs="Arial"/>
          <w:color w:val="000000"/>
        </w:rPr>
        <w:t>There is cause to suspect that the individual has the potential to intimidate a person(s) whom</w:t>
      </w:r>
      <w:r w:rsidR="003D762A">
        <w:rPr>
          <w:rFonts w:ascii="Comic Sans MS" w:hAnsi="Comic Sans MS" w:cs="Arial"/>
          <w:color w:val="000000"/>
        </w:rPr>
        <w:t xml:space="preserve"> </w:t>
      </w:r>
      <w:r w:rsidRPr="003D762A">
        <w:rPr>
          <w:rFonts w:ascii="Comic Sans MS" w:hAnsi="Comic Sans MS" w:cs="Arial"/>
          <w:color w:val="000000"/>
        </w:rPr>
        <w:t>they know or believe to be involved;</w:t>
      </w:r>
    </w:p>
    <w:p w14:paraId="3EB31B62" w14:textId="77777777" w:rsidR="00E36B42" w:rsidRPr="003D762A" w:rsidRDefault="00E36B42" w:rsidP="003D76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3D762A">
        <w:rPr>
          <w:rFonts w:ascii="Comic Sans MS" w:hAnsi="Comic Sans MS" w:cs="Arial"/>
          <w:color w:val="000000"/>
        </w:rPr>
        <w:t>There is cause to suspect that the individual may have the potential to destroy or contaminate</w:t>
      </w:r>
      <w:r w:rsidR="003D762A" w:rsidRPr="003D762A">
        <w:rPr>
          <w:rFonts w:ascii="Comic Sans MS" w:hAnsi="Comic Sans MS" w:cs="Arial"/>
          <w:color w:val="000000"/>
        </w:rPr>
        <w:t xml:space="preserve"> </w:t>
      </w:r>
      <w:r w:rsidRPr="003D762A">
        <w:rPr>
          <w:rFonts w:ascii="Comic Sans MS" w:hAnsi="Comic Sans MS" w:cs="Arial"/>
          <w:color w:val="000000"/>
        </w:rPr>
        <w:t>evidence related to the investigation;</w:t>
      </w:r>
    </w:p>
    <w:p w14:paraId="782E54D7" w14:textId="77777777" w:rsidR="00E36B42" w:rsidRPr="003D762A" w:rsidRDefault="00E36B42" w:rsidP="003D76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3D762A">
        <w:rPr>
          <w:rFonts w:ascii="Comic Sans MS" w:hAnsi="Comic Sans MS" w:cs="Arial"/>
          <w:color w:val="000000"/>
        </w:rPr>
        <w:t>Other circumstances particular to the case that warrant suspension.</w:t>
      </w:r>
    </w:p>
    <w:p w14:paraId="2479BEEF" w14:textId="77777777" w:rsidR="00E36B42" w:rsidRDefault="00E36B42" w:rsidP="00494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Managing Allegations Against Staff, Carers or Volunteers</w:t>
      </w:r>
    </w:p>
    <w:p w14:paraId="6D9E8FFE" w14:textId="77777777" w:rsidR="00494CA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7706F3D0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If a strategy meeting is to be held or if Children’s Social Care and/or the Police are to make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enquiries, the LADO should canvass their views on</w:t>
      </w:r>
      <w:r w:rsidR="00494CAA">
        <w:rPr>
          <w:rFonts w:ascii="Comic Sans MS" w:hAnsi="Comic Sans MS" w:cs="Arial"/>
          <w:color w:val="000000"/>
        </w:rPr>
        <w:t xml:space="preserve"> the risks pos</w:t>
      </w:r>
      <w:r w:rsidR="000242FB">
        <w:rPr>
          <w:rFonts w:ascii="Comic Sans MS" w:hAnsi="Comic Sans MS" w:cs="Arial"/>
          <w:color w:val="000000"/>
        </w:rPr>
        <w:t>ed and inform Baby Bears Day Care</w:t>
      </w:r>
      <w:r w:rsidR="00494CAA">
        <w:rPr>
          <w:rFonts w:ascii="Comic Sans MS" w:hAnsi="Comic Sans MS" w:cs="Arial"/>
          <w:color w:val="000000"/>
        </w:rPr>
        <w:t xml:space="preserve">.  Only Baby Bears Day Care </w:t>
      </w:r>
      <w:r w:rsidRPr="007B637A">
        <w:rPr>
          <w:rFonts w:ascii="Comic Sans MS" w:hAnsi="Comic Sans MS" w:cs="Arial"/>
          <w:color w:val="000000"/>
        </w:rPr>
        <w:t>has the power to suspend a referred employee and they cannot be required to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do so by a local authority or Police</w:t>
      </w:r>
    </w:p>
    <w:p w14:paraId="60C46C2B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If a suspended person is to return to work, </w:t>
      </w:r>
      <w:r w:rsidR="00494CAA">
        <w:rPr>
          <w:rFonts w:ascii="Comic Sans MS" w:hAnsi="Comic Sans MS" w:cs="Arial"/>
          <w:color w:val="000000"/>
        </w:rPr>
        <w:t>Baby Bears Day Care</w:t>
      </w:r>
      <w:r w:rsidRPr="007B637A">
        <w:rPr>
          <w:rFonts w:ascii="Comic Sans MS" w:hAnsi="Comic Sans MS" w:cs="Arial"/>
          <w:color w:val="000000"/>
        </w:rPr>
        <w:t xml:space="preserve"> should consider what help or support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might be appropriate (e.g. a phased return to work, the provision of a mentor), and also how best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to manage the member of staff’s contact with the child concerned.</w:t>
      </w:r>
    </w:p>
    <w:p w14:paraId="6A76A654" w14:textId="77777777" w:rsidR="00494CAA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64D7D641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RESIGNATIONS AND ‘COMPROMISE AGREEMENTS’</w:t>
      </w:r>
    </w:p>
    <w:p w14:paraId="4743717A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Every effort should be made to reach a conclusion in all cases even if:</w:t>
      </w:r>
    </w:p>
    <w:p w14:paraId="01652473" w14:textId="77777777" w:rsidR="00E36B42" w:rsidRPr="00494CAA" w:rsidRDefault="00E36B42" w:rsidP="0049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94CAA">
        <w:rPr>
          <w:rFonts w:ascii="Comic Sans MS" w:hAnsi="Comic Sans MS" w:cs="Arial"/>
          <w:color w:val="000000"/>
        </w:rPr>
        <w:t>The individual refuses to co-operate, having been given a full opportunity to answer the</w:t>
      </w:r>
      <w:r w:rsidR="00494CAA" w:rsidRPr="00494CAA">
        <w:rPr>
          <w:rFonts w:ascii="Comic Sans MS" w:hAnsi="Comic Sans MS" w:cs="Arial"/>
          <w:color w:val="000000"/>
        </w:rPr>
        <w:t xml:space="preserve"> </w:t>
      </w:r>
      <w:r w:rsidRPr="00494CAA">
        <w:rPr>
          <w:rFonts w:ascii="Comic Sans MS" w:hAnsi="Comic Sans MS" w:cs="Arial"/>
          <w:color w:val="000000"/>
        </w:rPr>
        <w:t>allegation;</w:t>
      </w:r>
    </w:p>
    <w:p w14:paraId="2033FC10" w14:textId="77777777" w:rsidR="00E36B42" w:rsidRPr="00494CAA" w:rsidRDefault="00E36B42" w:rsidP="007B63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94CAA">
        <w:rPr>
          <w:rFonts w:ascii="Comic Sans MS" w:hAnsi="Comic Sans MS" w:cs="Arial"/>
          <w:color w:val="000000"/>
        </w:rPr>
        <w:t>It may not be possible to apply any disciplinary sanctions if a person’s period of notice expires</w:t>
      </w:r>
      <w:r w:rsidR="00494CAA" w:rsidRPr="00494CAA">
        <w:rPr>
          <w:rFonts w:ascii="Comic Sans MS" w:hAnsi="Comic Sans MS" w:cs="Arial"/>
          <w:color w:val="000000"/>
        </w:rPr>
        <w:t xml:space="preserve"> </w:t>
      </w:r>
      <w:r w:rsidRPr="00494CAA">
        <w:rPr>
          <w:rFonts w:ascii="Comic Sans MS" w:hAnsi="Comic Sans MS" w:cs="Arial"/>
          <w:color w:val="000000"/>
        </w:rPr>
        <w:t>before the process is complete.</w:t>
      </w:r>
    </w:p>
    <w:p w14:paraId="0559B2B5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The fact that a person tenders his or her resignation or ceases to provide their services must not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prevent an allegation from being followed up in accordance with these procedures. A so-called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‘compromise agreement’ by which a person agrees to resign, the </w:t>
      </w:r>
      <w:r w:rsidR="00494CAA">
        <w:rPr>
          <w:rFonts w:ascii="Comic Sans MS" w:hAnsi="Comic Sans MS" w:cs="Arial"/>
          <w:color w:val="000000"/>
        </w:rPr>
        <w:t>nursery</w:t>
      </w:r>
      <w:r w:rsidRPr="007B637A">
        <w:rPr>
          <w:rFonts w:ascii="Comic Sans MS" w:hAnsi="Comic Sans MS" w:cs="Arial"/>
          <w:color w:val="000000"/>
        </w:rPr>
        <w:t xml:space="preserve"> agrees not to pursue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disciplinary action and both parties agree a form of words to be used in any future reference,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must </w:t>
      </w:r>
      <w:r w:rsidRPr="007B637A">
        <w:rPr>
          <w:rFonts w:ascii="Comic Sans MS" w:hAnsi="Comic Sans MS" w:cs="Arial"/>
          <w:b/>
          <w:bCs/>
          <w:color w:val="000000"/>
        </w:rPr>
        <w:t xml:space="preserve">not </w:t>
      </w:r>
      <w:r w:rsidRPr="007B637A">
        <w:rPr>
          <w:rFonts w:ascii="Comic Sans MS" w:hAnsi="Comic Sans MS" w:cs="Arial"/>
          <w:color w:val="000000"/>
        </w:rPr>
        <w:t>be used. In any event, such an agreement will not prevent a thorough police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investigation where appropriate, nor can it override an employer’s statutory duty to make a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referral to The Independent Safeguarding Authority.</w:t>
      </w:r>
    </w:p>
    <w:p w14:paraId="5D296DE8" w14:textId="77777777" w:rsidR="00494CAA" w:rsidRDefault="00494CAA">
      <w:pPr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br w:type="page"/>
      </w:r>
    </w:p>
    <w:p w14:paraId="196A3C8E" w14:textId="77777777" w:rsidR="00494CA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</w:p>
    <w:p w14:paraId="1BA1D886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RECORD KEEPING</w:t>
      </w:r>
    </w:p>
    <w:p w14:paraId="2AFC445A" w14:textId="77777777" w:rsidR="00E36B42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Baby Bears Day Care</w:t>
      </w:r>
      <w:r w:rsidR="00E36B42" w:rsidRPr="007B637A">
        <w:rPr>
          <w:rFonts w:ascii="Comic Sans MS" w:hAnsi="Comic Sans MS" w:cs="Arial"/>
          <w:color w:val="000000"/>
        </w:rPr>
        <w:t xml:space="preserve"> should keep a clear and comprehensive summary of the case on a person’s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confidential personnel file and give a copy to the individual. The record should include details of:</w:t>
      </w:r>
    </w:p>
    <w:p w14:paraId="2AD708F6" w14:textId="77777777" w:rsidR="00E36B42" w:rsidRPr="00494CAA" w:rsidRDefault="00E36B42" w:rsidP="0049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94CAA">
        <w:rPr>
          <w:rFonts w:ascii="Comic Sans MS" w:hAnsi="Comic Sans MS" w:cs="Arial"/>
          <w:color w:val="000000"/>
        </w:rPr>
        <w:t>Allegations made;</w:t>
      </w:r>
    </w:p>
    <w:p w14:paraId="167F9E29" w14:textId="77777777" w:rsidR="00E36B42" w:rsidRPr="00494CAA" w:rsidRDefault="00E36B42" w:rsidP="0049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94CAA">
        <w:rPr>
          <w:rFonts w:ascii="Comic Sans MS" w:hAnsi="Comic Sans MS" w:cs="Arial"/>
          <w:color w:val="000000"/>
        </w:rPr>
        <w:t>Details of how the allegation was followed up and resolved;</w:t>
      </w:r>
    </w:p>
    <w:p w14:paraId="38E347BD" w14:textId="77777777" w:rsidR="00E36B42" w:rsidRPr="00494CAA" w:rsidRDefault="00E36B42" w:rsidP="0049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94CAA">
        <w:rPr>
          <w:rFonts w:ascii="Comic Sans MS" w:hAnsi="Comic Sans MS" w:cs="Arial"/>
          <w:color w:val="000000"/>
        </w:rPr>
        <w:t>Actions taken;</w:t>
      </w:r>
    </w:p>
    <w:p w14:paraId="0243E406" w14:textId="77777777" w:rsidR="00E36B42" w:rsidRPr="00494CAA" w:rsidRDefault="00E36B42" w:rsidP="0049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494CAA">
        <w:rPr>
          <w:rFonts w:ascii="Comic Sans MS" w:hAnsi="Comic Sans MS" w:cs="Arial"/>
          <w:color w:val="000000"/>
        </w:rPr>
        <w:t>Decisions reached.</w:t>
      </w:r>
    </w:p>
    <w:p w14:paraId="018F5CCD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Such information should be retained on file, including for people who leave the organisation, for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at least until the person reaches normal retirement age or for ten years if longer. The purpose of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the record is to enable accurate information to be given in response to any future request for a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reference. It will provide clarification in cases where a future </w:t>
      </w:r>
      <w:r w:rsidR="00372CDB">
        <w:rPr>
          <w:rFonts w:ascii="Comic Sans MS" w:hAnsi="Comic Sans MS" w:cs="Arial"/>
          <w:color w:val="000000"/>
        </w:rPr>
        <w:t>DBS</w:t>
      </w:r>
      <w:r w:rsidRPr="007B637A">
        <w:rPr>
          <w:rFonts w:ascii="Comic Sans MS" w:hAnsi="Comic Sans MS" w:cs="Arial"/>
          <w:color w:val="000000"/>
        </w:rPr>
        <w:t xml:space="preserve"> disclosure reveals information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from the police that an allegation was made but did not result in a prosecution or conviction. It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will also prevent unnecessary re-investigation if, as sometimes happens, allegations resurface</w:t>
      </w:r>
    </w:p>
    <w:p w14:paraId="73E7D4CD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after a period of time.</w:t>
      </w:r>
    </w:p>
    <w:p w14:paraId="1FDBB361" w14:textId="77777777" w:rsidR="00494CAA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A7D6116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 xml:space="preserve">ACTIONS ON CONCLUSION OF A </w:t>
      </w:r>
      <w:r w:rsidR="00494CAA">
        <w:rPr>
          <w:rFonts w:ascii="Comic Sans MS" w:hAnsi="Comic Sans MS" w:cs="Arial"/>
          <w:b/>
          <w:bCs/>
          <w:color w:val="000000"/>
        </w:rPr>
        <w:t>CASE</w:t>
      </w:r>
    </w:p>
    <w:p w14:paraId="47026275" w14:textId="77777777" w:rsidR="00494CAA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187F7B3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If the allegation is substantiated and the person is dismissed, or the </w:t>
      </w:r>
      <w:r w:rsidR="00494CAA">
        <w:rPr>
          <w:rFonts w:ascii="Comic Sans MS" w:hAnsi="Comic Sans MS" w:cs="Arial"/>
          <w:color w:val="000000"/>
        </w:rPr>
        <w:t>nursery</w:t>
      </w:r>
      <w:r w:rsidRPr="007B637A">
        <w:rPr>
          <w:rFonts w:ascii="Comic Sans MS" w:hAnsi="Comic Sans MS" w:cs="Arial"/>
          <w:color w:val="000000"/>
        </w:rPr>
        <w:t xml:space="preserve"> ceases to use the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 xml:space="preserve">person’s services, or the person resigns, the LADO should discuss with the </w:t>
      </w:r>
      <w:r w:rsidR="00494CAA">
        <w:rPr>
          <w:rFonts w:ascii="Comic Sans MS" w:hAnsi="Comic Sans MS" w:cs="Arial"/>
          <w:color w:val="000000"/>
        </w:rPr>
        <w:t>Baby Bears Day Care</w:t>
      </w:r>
      <w:r w:rsidRPr="007B637A">
        <w:rPr>
          <w:rFonts w:ascii="Comic Sans MS" w:hAnsi="Comic Sans MS" w:cs="Arial"/>
          <w:color w:val="000000"/>
        </w:rPr>
        <w:t xml:space="preserve"> whether a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referral should be made to the Independent Safeguarding Authority (ISA) and / or to a regulatory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body such as the General Medical Council, General Teaching Council or GSCC. Consideration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will then be given as to whether the individual should be barred from, or have conditions imposed</w:t>
      </w:r>
    </w:p>
    <w:p w14:paraId="183655A9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>in respect of, working with children. If a referral is to be made, a named person should be</w:t>
      </w:r>
      <w:r w:rsidR="00494CAA">
        <w:rPr>
          <w:rFonts w:ascii="Comic Sans MS" w:hAnsi="Comic Sans MS" w:cs="Arial"/>
          <w:color w:val="000000"/>
        </w:rPr>
        <w:t xml:space="preserve"> </w:t>
      </w:r>
      <w:r w:rsidRPr="007B637A">
        <w:rPr>
          <w:rFonts w:ascii="Comic Sans MS" w:hAnsi="Comic Sans MS" w:cs="Arial"/>
          <w:color w:val="000000"/>
        </w:rPr>
        <w:t>identified to make that referral.</w:t>
      </w:r>
    </w:p>
    <w:p w14:paraId="778100BE" w14:textId="77777777" w:rsidR="00494CAA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2B067CC0" w14:textId="77777777" w:rsidR="00E36B42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7B637A">
        <w:rPr>
          <w:rFonts w:ascii="Comic Sans MS" w:hAnsi="Comic Sans MS" w:cs="Arial"/>
          <w:color w:val="000000"/>
        </w:rPr>
        <w:t xml:space="preserve">If a referral is made, it should be submitted </w:t>
      </w:r>
      <w:r w:rsidRPr="007B637A">
        <w:rPr>
          <w:rFonts w:ascii="Comic Sans MS" w:hAnsi="Comic Sans MS" w:cs="Arial"/>
          <w:b/>
          <w:bCs/>
          <w:color w:val="000000"/>
        </w:rPr>
        <w:t xml:space="preserve">within 1 month </w:t>
      </w:r>
      <w:r w:rsidRPr="007B637A">
        <w:rPr>
          <w:rFonts w:ascii="Comic Sans MS" w:hAnsi="Comic Sans MS" w:cs="Arial"/>
          <w:color w:val="000000"/>
        </w:rPr>
        <w:t>of the allegation being substantiated.</w:t>
      </w:r>
    </w:p>
    <w:p w14:paraId="32EC91D1" w14:textId="77777777" w:rsidR="00494CAA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38A2BE04" w14:textId="77777777" w:rsidR="00E36B42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Baby Bears Day Care</w:t>
      </w:r>
      <w:r w:rsidR="00E36B42" w:rsidRPr="007B637A">
        <w:rPr>
          <w:rFonts w:ascii="Comic Sans MS" w:hAnsi="Comic Sans MS" w:cs="Arial"/>
          <w:color w:val="000000"/>
        </w:rPr>
        <w:t xml:space="preserve"> and the LADO </w:t>
      </w:r>
      <w:r w:rsidR="007B46BC">
        <w:rPr>
          <w:rFonts w:ascii="Comic Sans MS" w:hAnsi="Comic Sans MS" w:cs="Arial"/>
          <w:color w:val="000000"/>
        </w:rPr>
        <w:t>(</w:t>
      </w:r>
      <w:r w:rsidR="00372CDB">
        <w:rPr>
          <w:rFonts w:ascii="Comic Sans MS" w:hAnsi="Comic Sans MS" w:cs="Arial"/>
          <w:color w:val="000000"/>
        </w:rPr>
        <w:t>Jo Clifford</w:t>
      </w:r>
      <w:r w:rsidR="007B46BC">
        <w:rPr>
          <w:rFonts w:ascii="Comic Sans MS" w:hAnsi="Comic Sans MS" w:cs="Arial"/>
          <w:color w:val="000000"/>
        </w:rPr>
        <w:t xml:space="preserve"> </w:t>
      </w:r>
      <w:r w:rsidR="00372CDB" w:rsidRPr="00372CDB">
        <w:rPr>
          <w:rFonts w:ascii="Comic Sans MS" w:hAnsi="Comic Sans MS"/>
        </w:rPr>
        <w:t>01908 254300</w:t>
      </w:r>
      <w:r w:rsidR="007B46BC">
        <w:rPr>
          <w:rFonts w:ascii="Comic Sans MS" w:hAnsi="Comic Sans MS" w:cs="Arial"/>
          <w:color w:val="000000"/>
        </w:rPr>
        <w:t xml:space="preserve">/ </w:t>
      </w:r>
      <w:hyperlink r:id="rId8" w:history="1">
        <w:r w:rsidR="00372CDB" w:rsidRPr="00372CDB">
          <w:rPr>
            <w:rStyle w:val="Hyperlink"/>
            <w:rFonts w:ascii="Comic Sans MS" w:hAnsi="Comic Sans MS"/>
            <w:b/>
          </w:rPr>
          <w:t>jo.clifford@milton–keynes.gov.uk</w:t>
        </w:r>
      </w:hyperlink>
      <w:r w:rsidR="007B46BC">
        <w:rPr>
          <w:rFonts w:ascii="Comic Sans MS" w:hAnsi="Comic Sans MS" w:cs="Arial"/>
          <w:color w:val="000000"/>
        </w:rPr>
        <w:t xml:space="preserve">) </w:t>
      </w:r>
      <w:r w:rsidR="00E36B42" w:rsidRPr="007B637A">
        <w:rPr>
          <w:rFonts w:ascii="Comic Sans MS" w:hAnsi="Comic Sans MS" w:cs="Arial"/>
          <w:color w:val="000000"/>
        </w:rPr>
        <w:t>should review the circumstances of each case to determine</w:t>
      </w:r>
      <w:r>
        <w:rPr>
          <w:rFonts w:ascii="Comic Sans MS" w:hAnsi="Comic Sans MS" w:cs="Arial"/>
          <w:color w:val="000000"/>
        </w:rPr>
        <w:t xml:space="preserve"> </w:t>
      </w:r>
      <w:r w:rsidR="00E36B42" w:rsidRPr="007B637A">
        <w:rPr>
          <w:rFonts w:ascii="Comic Sans MS" w:hAnsi="Comic Sans MS" w:cs="Arial"/>
          <w:color w:val="000000"/>
        </w:rPr>
        <w:t>whether there are any improvements to be made to the Organisation’s procedures or practise.</w:t>
      </w:r>
    </w:p>
    <w:p w14:paraId="5660770B" w14:textId="77777777" w:rsidR="00494CAA" w:rsidRPr="007B637A" w:rsidRDefault="00494CAA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14:paraId="4DC3C7CC" w14:textId="77777777" w:rsidR="00E36B42" w:rsidRPr="007B637A" w:rsidRDefault="00E36B42" w:rsidP="007B63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7B637A">
        <w:rPr>
          <w:rFonts w:ascii="Comic Sans MS" w:hAnsi="Comic Sans MS" w:cs="Arial"/>
          <w:b/>
          <w:bCs/>
          <w:color w:val="000000"/>
        </w:rPr>
        <w:t>It is in everyone’s best interest to resolve cases as quickly as possible, consistent with a fair and</w:t>
      </w:r>
      <w:r w:rsidR="00494CAA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>thorough investigation. Every effort should be made to avoid any unnecessary delay. It is</w:t>
      </w:r>
      <w:r w:rsidR="00494CAA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>expected that most cases are resolved within one month, although cases which require a</w:t>
      </w:r>
      <w:r w:rsidR="00494CAA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>criminal prosecution or a complex police investigation are likely to take longer than three</w:t>
      </w:r>
      <w:r w:rsidR="00494CAA">
        <w:rPr>
          <w:rFonts w:ascii="Comic Sans MS" w:hAnsi="Comic Sans MS" w:cs="Arial"/>
          <w:b/>
          <w:bCs/>
          <w:color w:val="000000"/>
        </w:rPr>
        <w:t xml:space="preserve"> </w:t>
      </w:r>
      <w:r w:rsidRPr="007B637A">
        <w:rPr>
          <w:rFonts w:ascii="Comic Sans MS" w:hAnsi="Comic Sans MS" w:cs="Arial"/>
          <w:b/>
          <w:bCs/>
          <w:color w:val="000000"/>
        </w:rPr>
        <w:t>months.</w:t>
      </w:r>
    </w:p>
    <w:sectPr w:rsidR="00E36B42" w:rsidRPr="007B637A" w:rsidSect="00C10C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7B1" w14:textId="77777777" w:rsidR="007809E4" w:rsidRDefault="007809E4" w:rsidP="003A3FA4">
      <w:pPr>
        <w:spacing w:after="0" w:line="240" w:lineRule="auto"/>
      </w:pPr>
      <w:r>
        <w:separator/>
      </w:r>
    </w:p>
  </w:endnote>
  <w:endnote w:type="continuationSeparator" w:id="0">
    <w:p w14:paraId="58EFD322" w14:textId="77777777" w:rsidR="007809E4" w:rsidRDefault="007809E4" w:rsidP="003A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6479"/>
      <w:docPartObj>
        <w:docPartGallery w:val="Page Numbers (Bottom of Page)"/>
        <w:docPartUnique/>
      </w:docPartObj>
    </w:sdtPr>
    <w:sdtContent>
      <w:p w14:paraId="3917DBE8" w14:textId="77777777" w:rsidR="00251248" w:rsidRDefault="00E10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30">
          <w:rPr>
            <w:noProof/>
          </w:rPr>
          <w:t>7</w:t>
        </w:r>
        <w:r>
          <w:rPr>
            <w:noProof/>
          </w:rPr>
          <w:fldChar w:fldCharType="end"/>
        </w:r>
      </w:p>
      <w:p w14:paraId="635C33A3" w14:textId="77777777" w:rsidR="00AB69FB" w:rsidRDefault="00F83DD6" w:rsidP="0088030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Compiled 16</w:t>
        </w:r>
        <w:r w:rsidR="00B31D2A">
          <w:rPr>
            <w:sz w:val="16"/>
            <w:szCs w:val="16"/>
          </w:rPr>
          <w:t>/11</w:t>
        </w:r>
        <w:r w:rsidR="00F34CC5">
          <w:rPr>
            <w:sz w:val="16"/>
            <w:szCs w:val="16"/>
          </w:rPr>
          <w:t>/11</w:t>
        </w:r>
      </w:p>
      <w:p w14:paraId="6335F025" w14:textId="63FFF4A3" w:rsidR="008E0B4B" w:rsidRDefault="00257230" w:rsidP="0088030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Reviewed: </w:t>
        </w:r>
        <w:r w:rsidR="00BB568A">
          <w:rPr>
            <w:sz w:val="16"/>
            <w:szCs w:val="16"/>
          </w:rPr>
          <w:t>January 2023</w:t>
        </w:r>
        <w:r w:rsidR="00F34CC5">
          <w:rPr>
            <w:sz w:val="16"/>
            <w:szCs w:val="16"/>
          </w:rPr>
          <w:tab/>
        </w:r>
        <w:r w:rsidR="00F34CC5">
          <w:rPr>
            <w:sz w:val="16"/>
            <w:szCs w:val="16"/>
          </w:rPr>
          <w:tab/>
          <w:t xml:space="preserve">Review Date </w:t>
        </w:r>
        <w:r w:rsidR="00BB568A">
          <w:rPr>
            <w:sz w:val="16"/>
            <w:szCs w:val="16"/>
          </w:rPr>
          <w:t>January 2024</w:t>
        </w:r>
      </w:p>
      <w:p w14:paraId="274AA5EB" w14:textId="4D9FB87C" w:rsidR="00251248" w:rsidRPr="008E0B4B" w:rsidRDefault="008E0B4B" w:rsidP="00251248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Signed:</w:t>
        </w:r>
        <w:r w:rsidR="00867FD9">
          <w:rPr>
            <w:sz w:val="16"/>
            <w:szCs w:val="16"/>
          </w:rPr>
          <w:t xml:space="preserve"> </w:t>
        </w:r>
        <w:proofErr w:type="spellStart"/>
        <w:r w:rsidR="00867FD9">
          <w:rPr>
            <w:sz w:val="16"/>
            <w:szCs w:val="16"/>
          </w:rPr>
          <w:t>H.Parker</w:t>
        </w:r>
        <w:proofErr w:type="spellEnd"/>
      </w:p>
    </w:sdtContent>
  </w:sdt>
  <w:p w14:paraId="75CBE01D" w14:textId="77777777" w:rsidR="00EE4332" w:rsidRDefault="00EE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60A" w14:textId="77777777" w:rsidR="007809E4" w:rsidRDefault="007809E4" w:rsidP="003A3FA4">
      <w:pPr>
        <w:spacing w:after="0" w:line="240" w:lineRule="auto"/>
      </w:pPr>
      <w:r>
        <w:separator/>
      </w:r>
    </w:p>
  </w:footnote>
  <w:footnote w:type="continuationSeparator" w:id="0">
    <w:p w14:paraId="340D76C7" w14:textId="77777777" w:rsidR="007809E4" w:rsidRDefault="007809E4" w:rsidP="003A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02AF" w14:textId="77777777" w:rsidR="003A3FA4" w:rsidRDefault="003A3FA4" w:rsidP="003A3F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5A48E6" wp14:editId="4EAB70DA">
          <wp:extent cx="1409700" cy="469900"/>
          <wp:effectExtent l="19050" t="0" r="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1EA7D" w14:textId="77777777" w:rsidR="003A3FA4" w:rsidRDefault="003A3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765"/>
    <w:multiLevelType w:val="hybridMultilevel"/>
    <w:tmpl w:val="1CFA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BD1"/>
    <w:multiLevelType w:val="hybridMultilevel"/>
    <w:tmpl w:val="2AD8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668"/>
    <w:multiLevelType w:val="hybridMultilevel"/>
    <w:tmpl w:val="E29A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0D2"/>
    <w:multiLevelType w:val="hybridMultilevel"/>
    <w:tmpl w:val="FC5E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4A1D"/>
    <w:multiLevelType w:val="hybridMultilevel"/>
    <w:tmpl w:val="EA0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F58"/>
    <w:multiLevelType w:val="hybridMultilevel"/>
    <w:tmpl w:val="A4F0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13CFB"/>
    <w:multiLevelType w:val="hybridMultilevel"/>
    <w:tmpl w:val="3CF8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1D9"/>
    <w:multiLevelType w:val="hybridMultilevel"/>
    <w:tmpl w:val="C53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0ECB"/>
    <w:multiLevelType w:val="hybridMultilevel"/>
    <w:tmpl w:val="5164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1781">
    <w:abstractNumId w:val="0"/>
  </w:num>
  <w:num w:numId="2" w16cid:durableId="1206063749">
    <w:abstractNumId w:val="3"/>
  </w:num>
  <w:num w:numId="3" w16cid:durableId="1111362342">
    <w:abstractNumId w:val="8"/>
  </w:num>
  <w:num w:numId="4" w16cid:durableId="976763665">
    <w:abstractNumId w:val="4"/>
  </w:num>
  <w:num w:numId="5" w16cid:durableId="334386758">
    <w:abstractNumId w:val="1"/>
  </w:num>
  <w:num w:numId="6" w16cid:durableId="415857597">
    <w:abstractNumId w:val="6"/>
  </w:num>
  <w:num w:numId="7" w16cid:durableId="14549474">
    <w:abstractNumId w:val="7"/>
  </w:num>
  <w:num w:numId="8" w16cid:durableId="2115830985">
    <w:abstractNumId w:val="5"/>
  </w:num>
  <w:num w:numId="9" w16cid:durableId="193288366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2A8"/>
    <w:rsid w:val="00022A9C"/>
    <w:rsid w:val="000242FB"/>
    <w:rsid w:val="000401F4"/>
    <w:rsid w:val="000A7CB2"/>
    <w:rsid w:val="000D20BA"/>
    <w:rsid w:val="000F0FBD"/>
    <w:rsid w:val="000F7843"/>
    <w:rsid w:val="00105D83"/>
    <w:rsid w:val="0015203F"/>
    <w:rsid w:val="001A7CA7"/>
    <w:rsid w:val="001B0E15"/>
    <w:rsid w:val="001E7DB0"/>
    <w:rsid w:val="0022476C"/>
    <w:rsid w:val="00251248"/>
    <w:rsid w:val="00256299"/>
    <w:rsid w:val="00257230"/>
    <w:rsid w:val="002A51C2"/>
    <w:rsid w:val="002B38AB"/>
    <w:rsid w:val="002B3C35"/>
    <w:rsid w:val="002B73F9"/>
    <w:rsid w:val="002C6290"/>
    <w:rsid w:val="002F7776"/>
    <w:rsid w:val="003005A7"/>
    <w:rsid w:val="0031631E"/>
    <w:rsid w:val="00372CDB"/>
    <w:rsid w:val="00376228"/>
    <w:rsid w:val="00377AAE"/>
    <w:rsid w:val="003A3FA4"/>
    <w:rsid w:val="003D269F"/>
    <w:rsid w:val="003D762A"/>
    <w:rsid w:val="00403A04"/>
    <w:rsid w:val="004100B9"/>
    <w:rsid w:val="004130CA"/>
    <w:rsid w:val="00433C2C"/>
    <w:rsid w:val="004452A9"/>
    <w:rsid w:val="00452589"/>
    <w:rsid w:val="0045786C"/>
    <w:rsid w:val="00457C70"/>
    <w:rsid w:val="00494CAA"/>
    <w:rsid w:val="004A5586"/>
    <w:rsid w:val="005510A2"/>
    <w:rsid w:val="00595751"/>
    <w:rsid w:val="005A34D8"/>
    <w:rsid w:val="005A6B61"/>
    <w:rsid w:val="005B238F"/>
    <w:rsid w:val="005C205C"/>
    <w:rsid w:val="00604BA8"/>
    <w:rsid w:val="00627ECC"/>
    <w:rsid w:val="00655117"/>
    <w:rsid w:val="00687EA3"/>
    <w:rsid w:val="006A44BB"/>
    <w:rsid w:val="006B1E86"/>
    <w:rsid w:val="006B7590"/>
    <w:rsid w:val="006E1A67"/>
    <w:rsid w:val="006F0BFD"/>
    <w:rsid w:val="007576F0"/>
    <w:rsid w:val="00775687"/>
    <w:rsid w:val="00780614"/>
    <w:rsid w:val="007809E4"/>
    <w:rsid w:val="00791615"/>
    <w:rsid w:val="007A38C7"/>
    <w:rsid w:val="007B46BC"/>
    <w:rsid w:val="007B637A"/>
    <w:rsid w:val="007E5551"/>
    <w:rsid w:val="007E5C33"/>
    <w:rsid w:val="0080129B"/>
    <w:rsid w:val="00854D2C"/>
    <w:rsid w:val="00867FD9"/>
    <w:rsid w:val="00875C51"/>
    <w:rsid w:val="0088030B"/>
    <w:rsid w:val="008C070E"/>
    <w:rsid w:val="008E0B4B"/>
    <w:rsid w:val="008E4C5C"/>
    <w:rsid w:val="0090349A"/>
    <w:rsid w:val="00911201"/>
    <w:rsid w:val="00956518"/>
    <w:rsid w:val="009A23F5"/>
    <w:rsid w:val="009F4E1F"/>
    <w:rsid w:val="00A121C3"/>
    <w:rsid w:val="00A16355"/>
    <w:rsid w:val="00A3196B"/>
    <w:rsid w:val="00A472A8"/>
    <w:rsid w:val="00A74246"/>
    <w:rsid w:val="00AB2C91"/>
    <w:rsid w:val="00AB69FB"/>
    <w:rsid w:val="00AC17A4"/>
    <w:rsid w:val="00AC4160"/>
    <w:rsid w:val="00AF7591"/>
    <w:rsid w:val="00B23DC1"/>
    <w:rsid w:val="00B31D2A"/>
    <w:rsid w:val="00BB568A"/>
    <w:rsid w:val="00BC441C"/>
    <w:rsid w:val="00BF40AE"/>
    <w:rsid w:val="00BF65B9"/>
    <w:rsid w:val="00C03B95"/>
    <w:rsid w:val="00C10C8D"/>
    <w:rsid w:val="00C75AE3"/>
    <w:rsid w:val="00C84E52"/>
    <w:rsid w:val="00CD4F88"/>
    <w:rsid w:val="00CD7F5C"/>
    <w:rsid w:val="00CE2B88"/>
    <w:rsid w:val="00CE63C8"/>
    <w:rsid w:val="00CF6DB2"/>
    <w:rsid w:val="00D85014"/>
    <w:rsid w:val="00D86B40"/>
    <w:rsid w:val="00DB71EA"/>
    <w:rsid w:val="00DD7C52"/>
    <w:rsid w:val="00DE21FE"/>
    <w:rsid w:val="00E06DF6"/>
    <w:rsid w:val="00E100A7"/>
    <w:rsid w:val="00E336CB"/>
    <w:rsid w:val="00E36B42"/>
    <w:rsid w:val="00E440F1"/>
    <w:rsid w:val="00E52E4A"/>
    <w:rsid w:val="00EC1B57"/>
    <w:rsid w:val="00EE4332"/>
    <w:rsid w:val="00EF6726"/>
    <w:rsid w:val="00F34CC5"/>
    <w:rsid w:val="00F57107"/>
    <w:rsid w:val="00F83DD6"/>
    <w:rsid w:val="00FA5C15"/>
    <w:rsid w:val="00FA793E"/>
    <w:rsid w:val="00FB5B83"/>
    <w:rsid w:val="00FE3B16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46A4"/>
  <w15:docId w15:val="{535B4E32-E82B-4B80-BDEA-ECCF8B33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2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2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"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eyword">
    <w:name w:val="keyword"/>
    <w:basedOn w:val="DefaultParagraphFont"/>
    <w:rsid w:val="00A472A8"/>
  </w:style>
  <w:style w:type="paragraph" w:styleId="Header">
    <w:name w:val="header"/>
    <w:basedOn w:val="Normal"/>
    <w:link w:val="HeaderChar"/>
    <w:uiPriority w:val="99"/>
    <w:unhideWhenUsed/>
    <w:rsid w:val="003A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A4"/>
  </w:style>
  <w:style w:type="paragraph" w:styleId="Footer">
    <w:name w:val="footer"/>
    <w:basedOn w:val="Normal"/>
    <w:link w:val="FooterChar"/>
    <w:uiPriority w:val="99"/>
    <w:unhideWhenUsed/>
    <w:rsid w:val="003A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A4"/>
  </w:style>
  <w:style w:type="paragraph" w:styleId="BalloonText">
    <w:name w:val="Balloon Text"/>
    <w:basedOn w:val="Normal"/>
    <w:link w:val="BalloonTextChar"/>
    <w:uiPriority w:val="99"/>
    <w:semiHidden/>
    <w:unhideWhenUsed/>
    <w:rsid w:val="003A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36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7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56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7480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clifford@milton&#8211;keyne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0787-751E-4225-A903-4C6677AE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Hannah Parker</cp:lastModifiedBy>
  <cp:revision>42</cp:revision>
  <cp:lastPrinted>2015-06-25T12:33:00Z</cp:lastPrinted>
  <dcterms:created xsi:type="dcterms:W3CDTF">2011-11-16T10:11:00Z</dcterms:created>
  <dcterms:modified xsi:type="dcterms:W3CDTF">2023-01-03T09:29:00Z</dcterms:modified>
</cp:coreProperties>
</file>